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0" w:firstLineChars="0"/>
        <w:rPr>
          <w:rFonts w:hint="eastAsia" w:eastAsia="方正小标宋简体"/>
          <w:bCs/>
          <w:sz w:val="44"/>
          <w:szCs w:val="44"/>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eastAsia="方正小标宋简体"/>
          <w:bCs/>
          <w:sz w:val="44"/>
          <w:szCs w:val="44"/>
        </w:rPr>
      </w:pPr>
      <w:r>
        <w:rPr>
          <w:rFonts w:hint="eastAsia" w:eastAsia="方正小标宋简体"/>
          <w:bCs/>
          <w:sz w:val="44"/>
          <w:szCs w:val="44"/>
        </w:rPr>
        <w:t>化妆品分类规则和分类目录</w:t>
      </w:r>
    </w:p>
    <w:p>
      <w:pPr>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（征求意见稿）</w:t>
      </w:r>
    </w:p>
    <w:p>
      <w:pPr>
        <w:spacing w:line="400" w:lineRule="exact"/>
        <w:ind w:firstLine="640" w:firstLineChars="200"/>
        <w:jc w:val="center"/>
        <w:rPr>
          <w:rFonts w:hint="eastAsia" w:eastAsia="仿宋_GB2312"/>
          <w:b w:val="0"/>
          <w:bCs/>
          <w:sz w:val="32"/>
          <w:szCs w:val="32"/>
          <w:lang w:eastAsia="zh-CN"/>
        </w:rPr>
      </w:pPr>
    </w:p>
    <w:p>
      <w:pPr>
        <w:autoSpaceDE w:val="0"/>
        <w:autoSpaceDN w:val="0"/>
        <w:adjustRightInd w:val="0"/>
        <w:ind w:firstLine="640" w:firstLineChars="200"/>
        <w:jc w:val="left"/>
        <w:rPr>
          <w:rFonts w:eastAsia="仿宋_GB2312"/>
          <w:b/>
          <w:sz w:val="32"/>
        </w:rPr>
      </w:pPr>
      <w:r>
        <w:rPr>
          <w:rFonts w:hint="eastAsia" w:ascii="黑体" w:eastAsia="黑体" w:cs="黑体"/>
          <w:kern w:val="0"/>
          <w:sz w:val="32"/>
          <w:szCs w:val="32"/>
        </w:rPr>
        <w:t>第一条（制定依据）</w:t>
      </w:r>
      <w:r>
        <w:rPr>
          <w:rFonts w:hint="eastAsia" w:ascii="仿宋_GB2312" w:hAnsi="仿宋_GB2312" w:eastAsia="仿宋_GB2312" w:cs="仿宋_GB2312"/>
          <w:kern w:val="0"/>
          <w:sz w:val="32"/>
          <w:szCs w:val="32"/>
        </w:rPr>
        <w:t>为规范化妆品生产经营活动，保障化妆品的质量安全，根据《化妆品监督管理条例》及有关法律法规的规定，制定本规则和目录。</w:t>
      </w:r>
    </w:p>
    <w:p>
      <w:pPr>
        <w:autoSpaceDE w:val="0"/>
        <w:autoSpaceDN w:val="0"/>
        <w:adjustRightInd w:val="0"/>
        <w:ind w:firstLine="640" w:firstLineChars="200"/>
        <w:jc w:val="left"/>
        <w:rPr>
          <w:rFonts w:ascii="仿宋" w:eastAsia="仿宋" w:cs="仿宋"/>
          <w:kern w:val="0"/>
          <w:sz w:val="32"/>
          <w:szCs w:val="32"/>
        </w:rPr>
      </w:pPr>
      <w:r>
        <w:rPr>
          <w:rFonts w:hint="eastAsia" w:ascii="黑体" w:hAnsi="黑体" w:eastAsia="黑体" w:cs="仿宋"/>
          <w:kern w:val="0"/>
          <w:sz w:val="32"/>
          <w:szCs w:val="32"/>
        </w:rPr>
        <w:t>第二条（适用范围）</w:t>
      </w:r>
      <w:r>
        <w:rPr>
          <w:rFonts w:hint="eastAsia" w:ascii="仿宋_GB2312" w:hAnsi="仿宋_GB2312" w:eastAsia="仿宋_GB2312" w:cs="仿宋_GB2312"/>
          <w:kern w:val="0"/>
          <w:sz w:val="32"/>
          <w:szCs w:val="32"/>
        </w:rPr>
        <w:t>本规则和目录适用于化妆品产品的统计及监督管理，用于判断产品的归属。</w:t>
      </w:r>
    </w:p>
    <w:p>
      <w:pPr>
        <w:autoSpaceDE w:val="0"/>
        <w:autoSpaceDN w:val="0"/>
        <w:adjustRightInd w:val="0"/>
        <w:ind w:firstLine="640" w:firstLineChars="200"/>
        <w:jc w:val="left"/>
        <w:rPr>
          <w:rFonts w:ascii="仿宋_GB2312" w:hAnsi="仿宋_GB2312" w:eastAsia="仿宋_GB2312" w:cs="仿宋_GB2312"/>
          <w:kern w:val="0"/>
          <w:sz w:val="32"/>
          <w:szCs w:val="32"/>
        </w:rPr>
      </w:pPr>
      <w:r>
        <w:rPr>
          <w:rFonts w:hint="eastAsia" w:ascii="黑体" w:hAnsi="黑体" w:eastAsia="黑体" w:cs="仿宋"/>
          <w:kern w:val="0"/>
          <w:sz w:val="32"/>
          <w:szCs w:val="32"/>
        </w:rPr>
        <w:t>第三条（分类依据）</w:t>
      </w:r>
      <w:r>
        <w:rPr>
          <w:rFonts w:hint="eastAsia" w:ascii="仿宋_GB2312" w:hAnsi="仿宋_GB2312" w:eastAsia="仿宋_GB2312" w:cs="仿宋_GB2312"/>
          <w:kern w:val="0"/>
          <w:sz w:val="32"/>
          <w:szCs w:val="32"/>
        </w:rPr>
        <w:t>采用线分类法，按功效宣称、作用部位、产品剂型、使用人群，同时考虑使用方法，对化妆品进行细化分类。</w:t>
      </w:r>
    </w:p>
    <w:p>
      <w:pPr>
        <w:autoSpaceDE w:val="0"/>
        <w:autoSpaceDN w:val="0"/>
        <w:adjustRightInd w:val="0"/>
        <w:ind w:firstLine="640" w:firstLineChars="200"/>
        <w:jc w:val="left"/>
        <w:rPr>
          <w:rFonts w:ascii="仿宋" w:eastAsia="仿宋" w:cs="仿宋"/>
          <w:kern w:val="0"/>
          <w:sz w:val="32"/>
          <w:szCs w:val="32"/>
        </w:rPr>
      </w:pPr>
      <w:r>
        <w:rPr>
          <w:rFonts w:hint="eastAsia" w:ascii="黑体" w:hAnsi="黑体" w:eastAsia="黑体" w:cs="仿宋"/>
          <w:kern w:val="0"/>
          <w:sz w:val="32"/>
          <w:szCs w:val="32"/>
        </w:rPr>
        <w:t>第四条（编码结构）</w:t>
      </w:r>
      <w:r>
        <w:rPr>
          <w:rFonts w:hint="eastAsia" w:ascii="仿宋_GB2312" w:hAnsi="仿宋_GB2312" w:eastAsia="仿宋_GB2312" w:cs="仿宋_GB2312"/>
          <w:kern w:val="0"/>
          <w:sz w:val="32"/>
          <w:szCs w:val="32"/>
        </w:rPr>
        <w:t>采用层次码，代码分五个层次，依次为功效宣称、作用部位、产品剂型、使用人群和使用方法。各层次分类编码目录见附表1-5。</w:t>
      </w:r>
    </w:p>
    <w:p>
      <w:pPr>
        <w:autoSpaceDE w:val="0"/>
        <w:autoSpaceDN w:val="0"/>
        <w:adjustRightInd w:val="0"/>
        <w:ind w:firstLine="640" w:firstLineChars="200"/>
        <w:jc w:val="left"/>
        <w:rPr>
          <w:rFonts w:ascii="仿宋_GB2312" w:hAnsi="仿宋_GB2312" w:eastAsia="仿宋_GB2312" w:cs="仿宋_GB2312"/>
          <w:kern w:val="0"/>
          <w:sz w:val="32"/>
          <w:szCs w:val="32"/>
        </w:rPr>
      </w:pPr>
      <w:r>
        <w:rPr>
          <w:rFonts w:hint="eastAsia" w:ascii="黑体" w:hAnsi="黑体" w:eastAsia="黑体" w:cs="仿宋"/>
          <w:kern w:val="0"/>
          <w:sz w:val="32"/>
          <w:szCs w:val="32"/>
        </w:rPr>
        <w:t>第五条（分类规则）</w:t>
      </w:r>
      <w:r>
        <w:rPr>
          <w:rFonts w:hint="eastAsia" w:ascii="仿宋_GB2312" w:hAnsi="仿宋_GB2312" w:eastAsia="仿宋_GB2312" w:cs="仿宋_GB2312"/>
          <w:kern w:val="0"/>
          <w:sz w:val="32"/>
          <w:szCs w:val="32"/>
        </w:rPr>
        <w:t>第一层至第五层编码按先后顺序组合在一起，层间用“-”进行区分。每层用2位数字或字母表示代编码。</w:t>
      </w:r>
    </w:p>
    <w:p>
      <w:pPr>
        <w:autoSpaceDE w:val="0"/>
        <w:autoSpaceDN w:val="0"/>
        <w:adjustRightInd w:val="0"/>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涉及多种功效宣称、作用部位、产品剂型或使用人群时可按既定的编码顺序由小到大依次排列。</w:t>
      </w:r>
    </w:p>
    <w:p>
      <w:pPr>
        <w:autoSpaceDE w:val="0"/>
        <w:autoSpaceDN w:val="0"/>
        <w:adjustRightInd w:val="0"/>
        <w:ind w:firstLine="640" w:firstLineChars="200"/>
        <w:jc w:val="left"/>
        <w:rPr>
          <w:rFonts w:ascii="仿宋" w:eastAsia="仿宋" w:cs="仿宋"/>
          <w:kern w:val="0"/>
          <w:sz w:val="32"/>
          <w:szCs w:val="32"/>
        </w:rPr>
      </w:pPr>
      <w:r>
        <w:rPr>
          <w:rFonts w:hint="eastAsia" w:ascii="黑体" w:hAnsi="黑体" w:eastAsia="黑体" w:cs="仿宋"/>
          <w:kern w:val="0"/>
          <w:sz w:val="32"/>
          <w:szCs w:val="32"/>
        </w:rPr>
        <w:t>第六条（功效宣称）</w:t>
      </w:r>
      <w:r>
        <w:rPr>
          <w:rFonts w:hint="eastAsia" w:ascii="仿宋_GB2312" w:hAnsi="仿宋_GB2312" w:eastAsia="仿宋_GB2312" w:cs="仿宋_GB2312"/>
          <w:kern w:val="0"/>
          <w:sz w:val="32"/>
          <w:szCs w:val="32"/>
        </w:rPr>
        <w:t>功效宣称应对化妆品直接功效宣称进行编码，且编码的功效宣称应具有相应的科学依据。</w:t>
      </w:r>
    </w:p>
    <w:p>
      <w:pPr>
        <w:autoSpaceDE w:val="0"/>
        <w:autoSpaceDN w:val="0"/>
        <w:adjustRightInd w:val="0"/>
        <w:ind w:firstLine="640" w:firstLineChars="200"/>
        <w:jc w:val="left"/>
        <w:rPr>
          <w:rFonts w:ascii="仿宋_GB2312" w:hAnsi="仿宋_GB2312" w:eastAsia="仿宋_GB2312" w:cs="仿宋_GB2312"/>
          <w:kern w:val="0"/>
          <w:sz w:val="32"/>
          <w:szCs w:val="32"/>
        </w:rPr>
      </w:pPr>
      <w:r>
        <w:rPr>
          <w:rFonts w:hint="eastAsia" w:ascii="黑体" w:hAnsi="黑体" w:eastAsia="黑体" w:cs="仿宋"/>
          <w:kern w:val="0"/>
          <w:sz w:val="32"/>
          <w:szCs w:val="32"/>
        </w:rPr>
        <w:t>第七条（作用部位）</w:t>
      </w:r>
      <w:r>
        <w:rPr>
          <w:rFonts w:hint="eastAsia" w:ascii="仿宋_GB2312" w:hAnsi="仿宋_GB2312" w:eastAsia="仿宋_GB2312" w:cs="仿宋_GB2312"/>
          <w:kern w:val="0"/>
          <w:sz w:val="32"/>
          <w:szCs w:val="32"/>
        </w:rPr>
        <w:t>作用部位应根据产品标签中的具体产品施用部位进行合理选择。</w:t>
      </w:r>
    </w:p>
    <w:p>
      <w:pPr>
        <w:autoSpaceDE w:val="0"/>
        <w:autoSpaceDN w:val="0"/>
        <w:adjustRightInd w:val="0"/>
        <w:ind w:firstLine="640" w:firstLineChars="200"/>
        <w:jc w:val="left"/>
        <w:rPr>
          <w:rFonts w:ascii="仿宋" w:eastAsia="仿宋" w:cs="仿宋"/>
          <w:kern w:val="0"/>
          <w:sz w:val="32"/>
          <w:szCs w:val="32"/>
        </w:rPr>
      </w:pPr>
      <w:r>
        <w:rPr>
          <w:rFonts w:hint="eastAsia" w:ascii="黑体" w:hAnsi="黑体" w:eastAsia="黑体" w:cs="仿宋"/>
          <w:kern w:val="0"/>
          <w:sz w:val="32"/>
          <w:szCs w:val="32"/>
        </w:rPr>
        <w:t>第八条（产品剂型）</w:t>
      </w:r>
      <w:r>
        <w:rPr>
          <w:rFonts w:hint="eastAsia" w:ascii="仿宋_GB2312" w:hAnsi="仿宋_GB2312" w:eastAsia="仿宋_GB2312" w:cs="仿宋_GB2312"/>
          <w:kern w:val="0"/>
          <w:sz w:val="32"/>
          <w:szCs w:val="32"/>
        </w:rPr>
        <w:t>产品剂型以生产工艺和成品状态为主要依据划分，与生产许可项目保持一致。</w:t>
      </w:r>
    </w:p>
    <w:p>
      <w:pPr>
        <w:autoSpaceDE w:val="0"/>
        <w:autoSpaceDN w:val="0"/>
        <w:adjustRightInd w:val="0"/>
        <w:ind w:firstLine="640" w:firstLineChars="200"/>
        <w:jc w:val="left"/>
        <w:rPr>
          <w:rFonts w:ascii="仿宋" w:eastAsia="仿宋" w:cs="仿宋"/>
          <w:kern w:val="0"/>
          <w:sz w:val="32"/>
          <w:szCs w:val="32"/>
        </w:rPr>
      </w:pPr>
      <w:r>
        <w:rPr>
          <w:rFonts w:hint="eastAsia" w:ascii="黑体" w:hAnsi="黑体" w:eastAsia="黑体" w:cs="仿宋"/>
          <w:kern w:val="0"/>
          <w:sz w:val="32"/>
          <w:szCs w:val="32"/>
        </w:rPr>
        <w:t>第九条（使用方法）</w:t>
      </w:r>
      <w:r>
        <w:rPr>
          <w:rFonts w:hint="eastAsia" w:ascii="仿宋_GB2312" w:hAnsi="仿宋_GB2312" w:eastAsia="仿宋_GB2312" w:cs="仿宋_GB2312"/>
          <w:kern w:val="0"/>
          <w:sz w:val="32"/>
          <w:szCs w:val="32"/>
        </w:rPr>
        <w:t>产品使用方法应根据</w:t>
      </w:r>
      <w:r>
        <w:rPr>
          <w:rFonts w:hint="eastAsia" w:ascii="仿宋_GB2312" w:hAnsi="仿宋_GB2312" w:eastAsia="仿宋_GB2312" w:cs="仿宋_GB2312"/>
          <w:kern w:val="0"/>
          <w:sz w:val="32"/>
          <w:szCs w:val="32"/>
          <w:highlight w:val="none"/>
        </w:rPr>
        <w:t>《化妆品安全技术规范》</w:t>
      </w:r>
      <w:r>
        <w:rPr>
          <w:rFonts w:hint="eastAsia" w:ascii="仿宋_GB2312" w:hAnsi="仿宋_GB2312" w:eastAsia="仿宋_GB2312" w:cs="仿宋_GB2312"/>
          <w:kern w:val="0"/>
          <w:sz w:val="32"/>
          <w:szCs w:val="32"/>
        </w:rPr>
        <w:t>相关定义要求，选择一种进行编码。</w:t>
      </w:r>
    </w:p>
    <w:p>
      <w:pPr>
        <w:autoSpaceDE w:val="0"/>
        <w:autoSpaceDN w:val="0"/>
        <w:adjustRightInd w:val="0"/>
        <w:ind w:firstLine="640" w:firstLineChars="200"/>
        <w:jc w:val="left"/>
        <w:rPr>
          <w:rFonts w:ascii="仿宋_GB2312" w:hAnsi="仿宋_GB2312" w:eastAsia="仿宋_GB2312" w:cs="仿宋_GB2312"/>
          <w:kern w:val="0"/>
          <w:sz w:val="32"/>
          <w:szCs w:val="32"/>
        </w:rPr>
      </w:pPr>
      <w:r>
        <w:rPr>
          <w:rFonts w:hint="eastAsia" w:ascii="黑体" w:hAnsi="黑体" w:eastAsia="黑体" w:cs="仿宋"/>
          <w:kern w:val="0"/>
          <w:sz w:val="32"/>
          <w:szCs w:val="32"/>
        </w:rPr>
        <w:t>第十条（套装组和产品）</w:t>
      </w:r>
      <w:r>
        <w:rPr>
          <w:rFonts w:hint="eastAsia" w:ascii="仿宋_GB2312" w:hAnsi="仿宋_GB2312" w:eastAsia="仿宋_GB2312" w:cs="仿宋_GB2312"/>
          <w:kern w:val="0"/>
          <w:sz w:val="32"/>
          <w:szCs w:val="32"/>
        </w:rPr>
        <w:t>两剂或者两剂以上必须配合使用的产品以及不可拆分的组合套装产品，按一个产品进行分类编码。</w:t>
      </w:r>
    </w:p>
    <w:p>
      <w:pPr>
        <w:autoSpaceDE w:val="0"/>
        <w:autoSpaceDN w:val="0"/>
        <w:adjustRightInd w:val="0"/>
        <w:ind w:firstLine="640" w:firstLineChars="200"/>
        <w:jc w:val="left"/>
        <w:rPr>
          <w:rFonts w:ascii="仿宋" w:eastAsia="仿宋" w:cs="仿宋"/>
          <w:kern w:val="0"/>
          <w:sz w:val="32"/>
          <w:szCs w:val="32"/>
        </w:rPr>
      </w:pPr>
      <w:r>
        <w:rPr>
          <w:rFonts w:hint="eastAsia" w:ascii="黑体" w:hAnsi="黑体" w:eastAsia="黑体" w:cs="仿宋"/>
          <w:kern w:val="0"/>
          <w:sz w:val="32"/>
          <w:szCs w:val="32"/>
        </w:rPr>
        <w:t>第十一条（新功效）</w:t>
      </w:r>
      <w:r>
        <w:rPr>
          <w:rFonts w:hint="eastAsia" w:ascii="仿宋_GB2312" w:hAnsi="仿宋_GB2312" w:eastAsia="仿宋_GB2312" w:cs="仿宋_GB2312"/>
          <w:kern w:val="0"/>
          <w:sz w:val="32"/>
          <w:szCs w:val="32"/>
        </w:rPr>
        <w:t>功效宣称、作用部位、产品剂型或使用人群编码中出现字母的，产品按特殊化妆品管理。</w:t>
      </w:r>
    </w:p>
    <w:p>
      <w:pPr>
        <w:autoSpaceDE w:val="0"/>
        <w:autoSpaceDN w:val="0"/>
        <w:adjustRightInd w:val="0"/>
        <w:ind w:firstLine="640" w:firstLineChars="200"/>
        <w:jc w:val="left"/>
        <w:rPr>
          <w:rFonts w:ascii="仿宋_GB2312" w:hAnsi="仿宋_GB2312" w:eastAsia="仿宋_GB2312" w:cs="仿宋_GB2312"/>
          <w:kern w:val="0"/>
          <w:sz w:val="32"/>
          <w:szCs w:val="32"/>
        </w:rPr>
      </w:pPr>
      <w:r>
        <w:rPr>
          <w:rFonts w:hint="eastAsia" w:ascii="黑体" w:hAnsi="黑体" w:eastAsia="黑体" w:cs="仿宋"/>
          <w:kern w:val="0"/>
          <w:sz w:val="32"/>
          <w:szCs w:val="32"/>
        </w:rPr>
        <w:t>第十二条（实施时间）</w:t>
      </w:r>
      <w:r>
        <w:rPr>
          <w:rFonts w:hint="eastAsia" w:ascii="仿宋_GB2312" w:hAnsi="仿宋_GB2312" w:eastAsia="仿宋_GB2312" w:cs="仿宋_GB2312"/>
          <w:kern w:val="0"/>
          <w:sz w:val="32"/>
          <w:szCs w:val="32"/>
        </w:rPr>
        <w:t>本办法自</w:t>
      </w:r>
      <w:r>
        <w:rPr>
          <w:rFonts w:hint="default" w:ascii="Arial" w:hAnsi="Arial" w:eastAsia="仿宋_GB2312" w:cs="Arial"/>
          <w:kern w:val="0"/>
          <w:sz w:val="32"/>
          <w:szCs w:val="32"/>
        </w:rPr>
        <w:t>××××</w:t>
      </w:r>
      <w:r>
        <w:rPr>
          <w:rFonts w:hint="eastAsia" w:ascii="仿宋_GB2312" w:hAnsi="仿宋_GB2312" w:eastAsia="仿宋_GB2312" w:cs="仿宋_GB2312"/>
          <w:kern w:val="0"/>
          <w:sz w:val="32"/>
          <w:szCs w:val="32"/>
        </w:rPr>
        <w:t>年</w:t>
      </w:r>
      <w:r>
        <w:rPr>
          <w:rFonts w:hint="default" w:ascii="Arial" w:hAnsi="Arial" w:eastAsia="仿宋_GB2312" w:cs="Arial"/>
          <w:kern w:val="0"/>
          <w:sz w:val="32"/>
          <w:szCs w:val="32"/>
        </w:rPr>
        <w:t>××</w:t>
      </w:r>
      <w:r>
        <w:rPr>
          <w:rFonts w:hint="eastAsia" w:ascii="仿宋_GB2312" w:hAnsi="仿宋_GB2312" w:eastAsia="仿宋_GB2312" w:cs="仿宋_GB2312"/>
          <w:kern w:val="0"/>
          <w:sz w:val="32"/>
          <w:szCs w:val="32"/>
        </w:rPr>
        <w:t>月</w:t>
      </w:r>
      <w:r>
        <w:rPr>
          <w:rFonts w:hint="default" w:ascii="Arial" w:hAnsi="Arial" w:eastAsia="仿宋_GB2312" w:cs="Arial"/>
          <w:kern w:val="0"/>
          <w:sz w:val="32"/>
          <w:szCs w:val="32"/>
        </w:rPr>
        <w:t>××</w:t>
      </w:r>
      <w:r>
        <w:rPr>
          <w:rFonts w:hint="eastAsia" w:ascii="仿宋_GB2312" w:hAnsi="仿宋_GB2312" w:eastAsia="仿宋_GB2312" w:cs="仿宋_GB2312"/>
          <w:kern w:val="0"/>
          <w:sz w:val="32"/>
          <w:szCs w:val="32"/>
        </w:rPr>
        <w:t>日起施行。</w:t>
      </w:r>
      <w:bookmarkStart w:id="3" w:name="_GoBack"/>
      <w:bookmarkEnd w:id="3"/>
    </w:p>
    <w:p>
      <w:pPr>
        <w:autoSpaceDE w:val="0"/>
        <w:autoSpaceDN w:val="0"/>
        <w:adjustRightInd w:val="0"/>
        <w:ind w:firstLine="640" w:firstLineChars="200"/>
        <w:jc w:val="left"/>
        <w:rPr>
          <w:rFonts w:ascii="仿宋" w:eastAsia="仿宋" w:cs="仿宋"/>
          <w:kern w:val="0"/>
          <w:sz w:val="32"/>
          <w:szCs w:val="32"/>
        </w:rPr>
      </w:pPr>
    </w:p>
    <w:p>
      <w:pPr>
        <w:autoSpaceDE w:val="0"/>
        <w:autoSpaceDN w:val="0"/>
        <w:adjustRightInd w:val="0"/>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附表：1.化妆品功效宣称分类编码目录</w:t>
      </w:r>
    </w:p>
    <w:p>
      <w:pPr>
        <w:autoSpaceDE w:val="0"/>
        <w:autoSpaceDN w:val="0"/>
        <w:adjustRightInd w:val="0"/>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2.化妆品作用部位分类编码目录</w:t>
      </w:r>
    </w:p>
    <w:p>
      <w:pPr>
        <w:autoSpaceDE w:val="0"/>
        <w:autoSpaceDN w:val="0"/>
        <w:adjustRightInd w:val="0"/>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3.化妆品产品剂型分类编码目录</w:t>
      </w:r>
    </w:p>
    <w:p>
      <w:pPr>
        <w:autoSpaceDE w:val="0"/>
        <w:autoSpaceDN w:val="0"/>
        <w:adjustRightInd w:val="0"/>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4.化妆品使用人群分类编码目录</w:t>
      </w:r>
    </w:p>
    <w:p>
      <w:pPr>
        <w:autoSpaceDE w:val="0"/>
        <w:autoSpaceDN w:val="0"/>
        <w:adjustRightInd w:val="0"/>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5.化妆品使用方法分类编码目录</w:t>
      </w:r>
    </w:p>
    <w:p>
      <w:pPr>
        <w:spacing w:line="460" w:lineRule="exact"/>
        <w:ind w:firstLine="640" w:firstLineChars="200"/>
        <w:rPr>
          <w:rFonts w:eastAsia="仿宋_GB2312"/>
          <w:sz w:val="32"/>
        </w:rPr>
      </w:pPr>
      <w:r>
        <w:rPr>
          <w:rFonts w:eastAsia="仿宋_GB2312"/>
          <w:sz w:val="32"/>
        </w:rPr>
        <w:br w:type="page"/>
      </w:r>
    </w:p>
    <w:p>
      <w:pPr>
        <w:adjustRightInd w:val="0"/>
        <w:snapToGrid w:val="0"/>
        <w:rPr>
          <w:rFonts w:ascii="黑体" w:hAnsi="黑体" w:eastAsia="黑体" w:cs="仿宋"/>
          <w:sz w:val="30"/>
          <w:szCs w:val="30"/>
        </w:rPr>
      </w:pPr>
      <w:r>
        <w:rPr>
          <w:rFonts w:hint="eastAsia" w:ascii="黑体" w:hAnsi="黑体" w:eastAsia="黑体" w:cs="仿宋"/>
          <w:sz w:val="30"/>
          <w:szCs w:val="30"/>
        </w:rPr>
        <w:t>附表1</w:t>
      </w:r>
    </w:p>
    <w:p>
      <w:pPr>
        <w:widowControl/>
        <w:jc w:val="center"/>
        <w:rPr>
          <w:rFonts w:ascii="方正小标宋简体" w:eastAsia="方正小标宋简体"/>
          <w:sz w:val="44"/>
          <w:szCs w:val="44"/>
        </w:rPr>
      </w:pPr>
      <w:bookmarkStart w:id="0" w:name="_Hlk25528391"/>
      <w:r>
        <w:rPr>
          <w:rFonts w:hint="eastAsia" w:ascii="方正小标宋简体" w:hAnsi="黑体" w:eastAsia="方正小标宋简体"/>
          <w:sz w:val="44"/>
          <w:szCs w:val="44"/>
        </w:rPr>
        <w:t>化妆品功效宣称分类编码目录</w:t>
      </w:r>
      <w:bookmarkEnd w:id="0"/>
    </w:p>
    <w:tbl>
      <w:tblPr>
        <w:tblStyle w:val="14"/>
        <w:tblW w:w="94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126"/>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atLeast"/>
          <w:tblHeader/>
          <w:jc w:val="center"/>
        </w:trPr>
        <w:tc>
          <w:tcPr>
            <w:tcW w:w="988" w:type="dxa"/>
            <w:vAlign w:val="center"/>
          </w:tcPr>
          <w:p>
            <w:pPr>
              <w:widowControl/>
              <w:jc w:val="center"/>
              <w:rPr>
                <w:rFonts w:eastAsia="黑体"/>
                <w:sz w:val="24"/>
              </w:rPr>
            </w:pPr>
            <w:r>
              <w:rPr>
                <w:rFonts w:eastAsia="黑体"/>
                <w:sz w:val="24"/>
              </w:rPr>
              <w:t>编码1</w:t>
            </w:r>
          </w:p>
        </w:tc>
        <w:tc>
          <w:tcPr>
            <w:tcW w:w="2126" w:type="dxa"/>
            <w:vAlign w:val="center"/>
          </w:tcPr>
          <w:p>
            <w:pPr>
              <w:widowControl/>
              <w:jc w:val="center"/>
              <w:rPr>
                <w:rFonts w:eastAsia="黑体"/>
                <w:sz w:val="24"/>
              </w:rPr>
            </w:pPr>
            <w:r>
              <w:rPr>
                <w:rFonts w:eastAsia="黑体"/>
                <w:sz w:val="24"/>
              </w:rPr>
              <w:t>功效宣称</w:t>
            </w:r>
          </w:p>
        </w:tc>
        <w:tc>
          <w:tcPr>
            <w:tcW w:w="6379" w:type="dxa"/>
            <w:vAlign w:val="center"/>
          </w:tcPr>
          <w:p>
            <w:pPr>
              <w:widowControl/>
              <w:jc w:val="center"/>
              <w:rPr>
                <w:rFonts w:eastAsia="黑体"/>
                <w:sz w:val="24"/>
              </w:rPr>
            </w:pPr>
            <w:r>
              <w:rPr>
                <w:rFonts w:eastAsia="黑体"/>
                <w:sz w:val="24"/>
              </w:rPr>
              <w:t>释义和说明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widowControl/>
              <w:jc w:val="center"/>
              <w:rPr>
                <w:rFonts w:eastAsia="仿宋_GB2312"/>
                <w:sz w:val="24"/>
              </w:rPr>
            </w:pPr>
            <w:r>
              <w:rPr>
                <w:rFonts w:hint="eastAsia" w:eastAsia="仿宋_GB2312"/>
                <w:sz w:val="24"/>
              </w:rPr>
              <w:t>A</w:t>
            </w:r>
          </w:p>
        </w:tc>
        <w:tc>
          <w:tcPr>
            <w:tcW w:w="2126" w:type="dxa"/>
            <w:vAlign w:val="center"/>
          </w:tcPr>
          <w:p>
            <w:pPr>
              <w:widowControl/>
              <w:jc w:val="center"/>
              <w:rPr>
                <w:rFonts w:eastAsia="仿宋_GB2312"/>
                <w:sz w:val="24"/>
              </w:rPr>
            </w:pPr>
            <w:r>
              <w:rPr>
                <w:rFonts w:hint="eastAsia" w:eastAsia="仿宋_GB2312"/>
                <w:sz w:val="24"/>
              </w:rPr>
              <w:t>其他</w:t>
            </w:r>
          </w:p>
        </w:tc>
        <w:tc>
          <w:tcPr>
            <w:tcW w:w="6379" w:type="dxa"/>
            <w:vAlign w:val="center"/>
          </w:tcPr>
          <w:p>
            <w:pPr>
              <w:widowControl/>
              <w:jc w:val="left"/>
              <w:rPr>
                <w:rFonts w:eastAsia="仿宋_GB2312"/>
                <w:sz w:val="24"/>
              </w:rPr>
            </w:pPr>
            <w:r>
              <w:rPr>
                <w:rFonts w:hint="eastAsia" w:eastAsia="仿宋_GB2312"/>
                <w:sz w:val="24"/>
              </w:rPr>
              <w:t>按照特殊化妆品管理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01</w:t>
            </w:r>
          </w:p>
        </w:tc>
        <w:tc>
          <w:tcPr>
            <w:tcW w:w="2126" w:type="dxa"/>
            <w:vAlign w:val="center"/>
          </w:tcPr>
          <w:p>
            <w:pPr>
              <w:widowControl/>
              <w:jc w:val="center"/>
              <w:rPr>
                <w:rFonts w:eastAsia="仿宋_GB2312"/>
                <w:sz w:val="24"/>
              </w:rPr>
            </w:pPr>
            <w:r>
              <w:rPr>
                <w:rFonts w:hint="eastAsia" w:eastAsia="仿宋_GB2312"/>
                <w:sz w:val="24"/>
              </w:rPr>
              <w:t>清洁</w:t>
            </w:r>
          </w:p>
        </w:tc>
        <w:tc>
          <w:tcPr>
            <w:tcW w:w="6379" w:type="dxa"/>
            <w:vAlign w:val="center"/>
          </w:tcPr>
          <w:p>
            <w:pPr>
              <w:widowControl/>
              <w:jc w:val="left"/>
              <w:rPr>
                <w:rFonts w:eastAsia="仿宋_GB2312"/>
                <w:sz w:val="24"/>
              </w:rPr>
            </w:pPr>
            <w:r>
              <w:rPr>
                <w:rFonts w:hint="eastAsia" w:eastAsia="仿宋_GB2312"/>
                <w:sz w:val="24"/>
              </w:rPr>
              <w:t>用于除去施用部位表面的污垢及附着物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02</w:t>
            </w:r>
          </w:p>
        </w:tc>
        <w:tc>
          <w:tcPr>
            <w:tcW w:w="2126" w:type="dxa"/>
            <w:vAlign w:val="center"/>
          </w:tcPr>
          <w:p>
            <w:pPr>
              <w:widowControl/>
              <w:jc w:val="center"/>
              <w:rPr>
                <w:rFonts w:eastAsia="仿宋_GB2312"/>
                <w:sz w:val="24"/>
              </w:rPr>
            </w:pPr>
            <w:r>
              <w:rPr>
                <w:rFonts w:hint="eastAsia" w:eastAsia="仿宋_GB2312"/>
                <w:sz w:val="24"/>
              </w:rPr>
              <w:t>卸妆</w:t>
            </w:r>
          </w:p>
        </w:tc>
        <w:tc>
          <w:tcPr>
            <w:tcW w:w="6379" w:type="dxa"/>
            <w:vAlign w:val="center"/>
          </w:tcPr>
          <w:p>
            <w:pPr>
              <w:widowControl/>
              <w:jc w:val="left"/>
              <w:rPr>
                <w:rFonts w:eastAsia="仿宋_GB2312"/>
                <w:sz w:val="24"/>
              </w:rPr>
            </w:pPr>
            <w:r>
              <w:rPr>
                <w:rFonts w:hint="eastAsia" w:eastAsia="仿宋_GB2312"/>
                <w:sz w:val="24"/>
              </w:rPr>
              <w:t>用于除去施用部位的彩妆等其他化妆品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03</w:t>
            </w:r>
          </w:p>
        </w:tc>
        <w:tc>
          <w:tcPr>
            <w:tcW w:w="2126" w:type="dxa"/>
            <w:vAlign w:val="center"/>
          </w:tcPr>
          <w:p>
            <w:pPr>
              <w:widowControl/>
              <w:jc w:val="center"/>
              <w:rPr>
                <w:rFonts w:eastAsia="仿宋_GB2312"/>
                <w:sz w:val="24"/>
              </w:rPr>
            </w:pPr>
            <w:r>
              <w:rPr>
                <w:rFonts w:hint="eastAsia" w:eastAsia="仿宋_GB2312"/>
                <w:sz w:val="24"/>
              </w:rPr>
              <w:t>滋润</w:t>
            </w:r>
          </w:p>
        </w:tc>
        <w:tc>
          <w:tcPr>
            <w:tcW w:w="6379" w:type="dxa"/>
            <w:vAlign w:val="center"/>
          </w:tcPr>
          <w:p>
            <w:pPr>
              <w:widowControl/>
              <w:jc w:val="left"/>
              <w:rPr>
                <w:rFonts w:eastAsia="仿宋_GB2312"/>
                <w:sz w:val="24"/>
              </w:rPr>
            </w:pPr>
            <w:r>
              <w:rPr>
                <w:rFonts w:hint="eastAsia" w:eastAsia="仿宋_GB2312"/>
                <w:sz w:val="24"/>
              </w:rPr>
              <w:t>用于补充或增强施用部位油脂等成分含量；有助于保持或减少施用部位油脂等成分的流失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tabs>
                <w:tab w:val="center" w:pos="4153"/>
                <w:tab w:val="right" w:pos="8306"/>
              </w:tabs>
              <w:ind w:firstLine="0" w:firstLineChars="0"/>
              <w:jc w:val="center"/>
              <w:rPr>
                <w:rFonts w:eastAsia="仿宋_GB2312"/>
                <w:sz w:val="24"/>
              </w:rPr>
            </w:pPr>
            <w:r>
              <w:rPr>
                <w:rFonts w:hint="eastAsia" w:eastAsia="仿宋_GB2312"/>
                <w:sz w:val="24"/>
              </w:rPr>
              <w:t>04</w:t>
            </w:r>
          </w:p>
        </w:tc>
        <w:tc>
          <w:tcPr>
            <w:tcW w:w="2126" w:type="dxa"/>
            <w:vAlign w:val="center"/>
          </w:tcPr>
          <w:p>
            <w:pPr>
              <w:widowControl/>
              <w:tabs>
                <w:tab w:val="center" w:pos="4153"/>
                <w:tab w:val="right" w:pos="8306"/>
              </w:tabs>
              <w:jc w:val="center"/>
              <w:rPr>
                <w:rFonts w:eastAsia="仿宋_GB2312"/>
                <w:sz w:val="24"/>
              </w:rPr>
            </w:pPr>
            <w:r>
              <w:rPr>
                <w:rFonts w:hint="eastAsia" w:eastAsia="仿宋_GB2312"/>
                <w:sz w:val="24"/>
              </w:rPr>
              <w:t>保湿</w:t>
            </w:r>
          </w:p>
        </w:tc>
        <w:tc>
          <w:tcPr>
            <w:tcW w:w="6379" w:type="dxa"/>
            <w:vAlign w:val="center"/>
          </w:tcPr>
          <w:p>
            <w:pPr>
              <w:widowControl/>
              <w:spacing w:line="320" w:lineRule="exact"/>
              <w:jc w:val="left"/>
              <w:rPr>
                <w:rFonts w:eastAsia="仿宋_GB2312"/>
                <w:sz w:val="24"/>
              </w:rPr>
            </w:pPr>
            <w:r>
              <w:rPr>
                <w:rFonts w:hint="eastAsia" w:eastAsia="仿宋_GB2312"/>
                <w:sz w:val="24"/>
              </w:rPr>
              <w:t>用于补充或有助于保持施用部位水分含量；有助于减少施用部位的水分流失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05</w:t>
            </w:r>
          </w:p>
        </w:tc>
        <w:tc>
          <w:tcPr>
            <w:tcW w:w="2126" w:type="dxa"/>
            <w:vAlign w:val="center"/>
          </w:tcPr>
          <w:p>
            <w:pPr>
              <w:widowControl/>
              <w:jc w:val="center"/>
              <w:rPr>
                <w:rFonts w:eastAsia="仿宋_GB2312"/>
                <w:sz w:val="24"/>
              </w:rPr>
            </w:pPr>
            <w:r>
              <w:rPr>
                <w:rFonts w:hint="eastAsia" w:eastAsia="仿宋_GB2312"/>
                <w:sz w:val="24"/>
              </w:rPr>
              <w:t>美容修饰</w:t>
            </w:r>
          </w:p>
        </w:tc>
        <w:tc>
          <w:tcPr>
            <w:tcW w:w="6379" w:type="dxa"/>
            <w:vAlign w:val="center"/>
          </w:tcPr>
          <w:p>
            <w:pPr>
              <w:widowControl/>
              <w:jc w:val="left"/>
              <w:rPr>
                <w:rFonts w:eastAsia="仿宋_GB2312"/>
                <w:sz w:val="24"/>
              </w:rPr>
            </w:pPr>
            <w:r>
              <w:rPr>
                <w:rFonts w:hint="eastAsia" w:eastAsia="仿宋_GB2312"/>
                <w:sz w:val="24"/>
              </w:rPr>
              <w:t>用于暂时改变施用部位外观状态，达到美化、修饰等作用，清洁卸妆后可恢复原状</w:t>
            </w:r>
          </w:p>
          <w:p>
            <w:pPr>
              <w:widowControl/>
              <w:jc w:val="left"/>
              <w:rPr>
                <w:rFonts w:eastAsia="仿宋_GB2312"/>
                <w:sz w:val="24"/>
              </w:rPr>
            </w:pPr>
            <w:r>
              <w:rPr>
                <w:rFonts w:hint="eastAsia" w:eastAsia="仿宋_GB2312"/>
                <w:sz w:val="24"/>
              </w:rPr>
              <w:t>注：人造指甲或固体装饰物类等产品（如：假睫毛等），不属于化妆品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06</w:t>
            </w:r>
          </w:p>
        </w:tc>
        <w:tc>
          <w:tcPr>
            <w:tcW w:w="2126" w:type="dxa"/>
            <w:vAlign w:val="center"/>
          </w:tcPr>
          <w:p>
            <w:pPr>
              <w:widowControl/>
              <w:jc w:val="center"/>
              <w:rPr>
                <w:rFonts w:eastAsia="仿宋_GB2312"/>
                <w:sz w:val="24"/>
              </w:rPr>
            </w:pPr>
            <w:r>
              <w:rPr>
                <w:rFonts w:hint="eastAsia" w:eastAsia="仿宋_GB2312"/>
                <w:sz w:val="24"/>
              </w:rPr>
              <w:t>毛发造型</w:t>
            </w:r>
          </w:p>
        </w:tc>
        <w:tc>
          <w:tcPr>
            <w:tcW w:w="6379" w:type="dxa"/>
            <w:vAlign w:val="center"/>
          </w:tcPr>
          <w:p>
            <w:pPr>
              <w:widowControl/>
              <w:jc w:val="left"/>
              <w:rPr>
                <w:rFonts w:eastAsia="仿宋_GB2312"/>
                <w:sz w:val="24"/>
              </w:rPr>
            </w:pPr>
            <w:r>
              <w:rPr>
                <w:rFonts w:hint="eastAsia" w:eastAsia="仿宋_GB2312"/>
                <w:sz w:val="24"/>
              </w:rPr>
              <w:t>用于头发、胡须表面，美化整体形态及维持相对稳定，清洁卸妆后可恢复原状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bookmarkStart w:id="1" w:name="_Hlk46218626"/>
            <w:r>
              <w:rPr>
                <w:rFonts w:hint="eastAsia" w:eastAsia="仿宋_GB2312"/>
                <w:sz w:val="24"/>
              </w:rPr>
              <w:t>07</w:t>
            </w:r>
          </w:p>
        </w:tc>
        <w:tc>
          <w:tcPr>
            <w:tcW w:w="2126" w:type="dxa"/>
            <w:vAlign w:val="center"/>
          </w:tcPr>
          <w:p>
            <w:pPr>
              <w:widowControl/>
              <w:jc w:val="center"/>
              <w:rPr>
                <w:rFonts w:eastAsia="仿宋_GB2312"/>
                <w:sz w:val="24"/>
              </w:rPr>
            </w:pPr>
            <w:r>
              <w:rPr>
                <w:rFonts w:hint="eastAsia" w:eastAsia="仿宋_GB2312"/>
                <w:sz w:val="24"/>
              </w:rPr>
              <w:t>芳香</w:t>
            </w:r>
          </w:p>
        </w:tc>
        <w:tc>
          <w:tcPr>
            <w:tcW w:w="6379" w:type="dxa"/>
            <w:vAlign w:val="center"/>
          </w:tcPr>
          <w:p>
            <w:pPr>
              <w:widowControl/>
              <w:jc w:val="left"/>
              <w:rPr>
                <w:rFonts w:eastAsia="仿宋_GB2312"/>
                <w:sz w:val="24"/>
              </w:rPr>
            </w:pPr>
            <w:r>
              <w:rPr>
                <w:rFonts w:hint="eastAsia" w:eastAsia="仿宋_GB2312"/>
                <w:sz w:val="24"/>
              </w:rPr>
              <w:t>具有芳香成分，可增加香味；有助于修饰体味</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08</w:t>
            </w:r>
          </w:p>
        </w:tc>
        <w:tc>
          <w:tcPr>
            <w:tcW w:w="2126" w:type="dxa"/>
            <w:vAlign w:val="center"/>
          </w:tcPr>
          <w:p>
            <w:pPr>
              <w:widowControl/>
              <w:jc w:val="center"/>
              <w:rPr>
                <w:rFonts w:eastAsia="仿宋_GB2312"/>
                <w:sz w:val="24"/>
              </w:rPr>
            </w:pPr>
            <w:r>
              <w:rPr>
                <w:rFonts w:hint="eastAsia" w:eastAsia="仿宋_GB2312"/>
                <w:sz w:val="24"/>
              </w:rPr>
              <w:t>护发</w:t>
            </w:r>
          </w:p>
        </w:tc>
        <w:tc>
          <w:tcPr>
            <w:tcW w:w="6379" w:type="dxa"/>
            <w:vAlign w:val="center"/>
          </w:tcPr>
          <w:p>
            <w:pPr>
              <w:widowControl/>
              <w:jc w:val="left"/>
              <w:rPr>
                <w:rFonts w:eastAsia="仿宋_GB2312"/>
                <w:sz w:val="24"/>
              </w:rPr>
            </w:pPr>
            <w:r>
              <w:rPr>
                <w:rFonts w:hint="eastAsia" w:eastAsia="仿宋_GB2312"/>
                <w:sz w:val="24"/>
              </w:rPr>
              <w:t>有助于改善头发、胡须的梳理性，防止静电，保持或增强毛发的光泽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09</w:t>
            </w:r>
          </w:p>
        </w:tc>
        <w:tc>
          <w:tcPr>
            <w:tcW w:w="2126" w:type="dxa"/>
            <w:vAlign w:val="center"/>
          </w:tcPr>
          <w:p>
            <w:pPr>
              <w:widowControl/>
              <w:jc w:val="center"/>
              <w:rPr>
                <w:rFonts w:eastAsia="仿宋_GB2312"/>
                <w:sz w:val="24"/>
              </w:rPr>
            </w:pPr>
            <w:r>
              <w:rPr>
                <w:rFonts w:hint="eastAsia" w:eastAsia="仿宋_GB2312"/>
                <w:sz w:val="24"/>
              </w:rPr>
              <w:t>防晒</w:t>
            </w:r>
          </w:p>
        </w:tc>
        <w:tc>
          <w:tcPr>
            <w:tcW w:w="6379" w:type="dxa"/>
            <w:vAlign w:val="center"/>
          </w:tcPr>
          <w:p>
            <w:pPr>
              <w:widowControl/>
              <w:jc w:val="left"/>
              <w:rPr>
                <w:rFonts w:eastAsia="仿宋_GB2312"/>
                <w:sz w:val="24"/>
              </w:rPr>
            </w:pPr>
            <w:r>
              <w:rPr>
                <w:rFonts w:hint="eastAsia" w:eastAsia="仿宋_GB2312"/>
                <w:sz w:val="24"/>
              </w:rPr>
              <w:t>用于保护皮肤（含口唇）免受紫外线所带来的损伤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10</w:t>
            </w:r>
          </w:p>
        </w:tc>
        <w:tc>
          <w:tcPr>
            <w:tcW w:w="2126" w:type="dxa"/>
            <w:vAlign w:val="center"/>
          </w:tcPr>
          <w:p>
            <w:pPr>
              <w:widowControl/>
              <w:jc w:val="center"/>
              <w:rPr>
                <w:rFonts w:eastAsia="仿宋_GB2312"/>
                <w:sz w:val="24"/>
              </w:rPr>
            </w:pPr>
            <w:r>
              <w:rPr>
                <w:rFonts w:hint="eastAsia" w:eastAsia="仿宋_GB2312"/>
                <w:sz w:val="24"/>
              </w:rPr>
              <w:t>祛斑美白</w:t>
            </w:r>
          </w:p>
        </w:tc>
        <w:tc>
          <w:tcPr>
            <w:tcW w:w="6379" w:type="dxa"/>
            <w:vAlign w:val="center"/>
          </w:tcPr>
          <w:p>
            <w:pPr>
              <w:widowControl/>
              <w:jc w:val="left"/>
              <w:rPr>
                <w:rFonts w:eastAsia="仿宋_GB2312"/>
                <w:sz w:val="24"/>
              </w:rPr>
            </w:pPr>
            <w:r>
              <w:rPr>
                <w:rFonts w:hint="eastAsia" w:eastAsia="仿宋_GB2312"/>
                <w:sz w:val="24"/>
              </w:rPr>
              <w:t>有助于减轻或减缓皮肤色素沉着，达到皮肤美白增白效果</w:t>
            </w:r>
          </w:p>
          <w:p>
            <w:pPr>
              <w:widowControl/>
              <w:jc w:val="left"/>
              <w:rPr>
                <w:rFonts w:eastAsia="仿宋_GB2312"/>
                <w:sz w:val="24"/>
              </w:rPr>
            </w:pPr>
            <w:r>
              <w:rPr>
                <w:rFonts w:hint="eastAsia" w:eastAsia="仿宋_GB2312"/>
                <w:sz w:val="24"/>
              </w:rPr>
              <w:t>注：含改善因色素沉积导致痘印的产品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11</w:t>
            </w:r>
          </w:p>
        </w:tc>
        <w:tc>
          <w:tcPr>
            <w:tcW w:w="2126" w:type="dxa"/>
            <w:vAlign w:val="center"/>
          </w:tcPr>
          <w:p>
            <w:pPr>
              <w:widowControl/>
              <w:jc w:val="center"/>
              <w:rPr>
                <w:rFonts w:eastAsia="仿宋_GB2312"/>
                <w:sz w:val="24"/>
              </w:rPr>
            </w:pPr>
            <w:r>
              <w:rPr>
                <w:rFonts w:hint="eastAsia" w:eastAsia="仿宋_GB2312"/>
                <w:sz w:val="24"/>
              </w:rPr>
              <w:t>祛斑美白</w:t>
            </w:r>
          </w:p>
          <w:p>
            <w:pPr>
              <w:widowControl/>
              <w:jc w:val="center"/>
              <w:rPr>
                <w:rFonts w:eastAsia="仿宋_GB2312"/>
                <w:sz w:val="24"/>
              </w:rPr>
            </w:pPr>
            <w:r>
              <w:rPr>
                <w:rFonts w:hint="eastAsia" w:eastAsia="仿宋_GB2312"/>
                <w:sz w:val="24"/>
              </w:rPr>
              <w:t>（仅物理遮盖）</w:t>
            </w:r>
          </w:p>
        </w:tc>
        <w:tc>
          <w:tcPr>
            <w:tcW w:w="6379" w:type="dxa"/>
            <w:vAlign w:val="center"/>
          </w:tcPr>
          <w:p>
            <w:pPr>
              <w:widowControl/>
              <w:jc w:val="left"/>
              <w:rPr>
                <w:rFonts w:eastAsia="仿宋_GB2312"/>
                <w:sz w:val="24"/>
              </w:rPr>
            </w:pPr>
            <w:r>
              <w:rPr>
                <w:rFonts w:hint="eastAsia" w:eastAsia="仿宋_GB2312"/>
                <w:sz w:val="24"/>
              </w:rPr>
              <w:t>通过物理遮盖形式达到皮肤美白增白效果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12</w:t>
            </w:r>
          </w:p>
        </w:tc>
        <w:tc>
          <w:tcPr>
            <w:tcW w:w="2126" w:type="dxa"/>
            <w:vAlign w:val="center"/>
          </w:tcPr>
          <w:p>
            <w:pPr>
              <w:widowControl/>
              <w:jc w:val="center"/>
              <w:rPr>
                <w:rFonts w:eastAsia="仿宋_GB2312"/>
                <w:sz w:val="24"/>
              </w:rPr>
            </w:pPr>
            <w:r>
              <w:rPr>
                <w:rFonts w:hint="eastAsia" w:eastAsia="仿宋_GB2312"/>
                <w:sz w:val="24"/>
              </w:rPr>
              <w:t>抗皱</w:t>
            </w:r>
          </w:p>
        </w:tc>
        <w:tc>
          <w:tcPr>
            <w:tcW w:w="6379" w:type="dxa"/>
            <w:vAlign w:val="center"/>
          </w:tcPr>
          <w:p>
            <w:pPr>
              <w:widowControl/>
              <w:jc w:val="left"/>
              <w:rPr>
                <w:rFonts w:eastAsia="仿宋_GB2312"/>
                <w:sz w:val="24"/>
              </w:rPr>
            </w:pPr>
            <w:r>
              <w:rPr>
                <w:rFonts w:hint="eastAsia" w:eastAsia="仿宋_GB2312"/>
                <w:sz w:val="24"/>
              </w:rPr>
              <w:t>有助于减缓皮肤皱纹产生或使皱纹变得不明显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13</w:t>
            </w:r>
          </w:p>
        </w:tc>
        <w:tc>
          <w:tcPr>
            <w:tcW w:w="2126" w:type="dxa"/>
            <w:vAlign w:val="center"/>
          </w:tcPr>
          <w:p>
            <w:pPr>
              <w:widowControl/>
              <w:jc w:val="center"/>
              <w:rPr>
                <w:rFonts w:eastAsia="仿宋_GB2312"/>
                <w:sz w:val="24"/>
              </w:rPr>
            </w:pPr>
            <w:r>
              <w:rPr>
                <w:rFonts w:hint="eastAsia" w:eastAsia="仿宋_GB2312"/>
                <w:sz w:val="24"/>
              </w:rPr>
              <w:t>紧致</w:t>
            </w:r>
          </w:p>
        </w:tc>
        <w:tc>
          <w:tcPr>
            <w:tcW w:w="6379" w:type="dxa"/>
            <w:vAlign w:val="center"/>
          </w:tcPr>
          <w:p>
            <w:pPr>
              <w:widowControl/>
              <w:jc w:val="left"/>
              <w:rPr>
                <w:rFonts w:eastAsia="仿宋_GB2312"/>
                <w:sz w:val="24"/>
              </w:rPr>
            </w:pPr>
            <w:r>
              <w:rPr>
                <w:rFonts w:hint="eastAsia" w:eastAsia="仿宋_GB2312"/>
                <w:sz w:val="24"/>
              </w:rPr>
              <w:t>有助于保持或增加皮肤的紧实度、弹性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14</w:t>
            </w:r>
          </w:p>
        </w:tc>
        <w:tc>
          <w:tcPr>
            <w:tcW w:w="2126" w:type="dxa"/>
            <w:vAlign w:val="center"/>
          </w:tcPr>
          <w:p>
            <w:pPr>
              <w:widowControl/>
              <w:jc w:val="center"/>
              <w:rPr>
                <w:rFonts w:eastAsia="仿宋_GB2312"/>
                <w:sz w:val="24"/>
              </w:rPr>
            </w:pPr>
            <w:r>
              <w:rPr>
                <w:rFonts w:hint="eastAsia" w:eastAsia="仿宋_GB2312"/>
                <w:sz w:val="24"/>
              </w:rPr>
              <w:t>修护</w:t>
            </w:r>
          </w:p>
        </w:tc>
        <w:tc>
          <w:tcPr>
            <w:tcW w:w="6379" w:type="dxa"/>
            <w:vAlign w:val="center"/>
          </w:tcPr>
          <w:p>
            <w:pPr>
              <w:widowControl/>
              <w:jc w:val="left"/>
              <w:rPr>
                <w:rFonts w:ascii="仿宋_GB2312" w:hAnsi="仿宋_GB2312" w:eastAsia="PMingLiU" w:cs="仿宋_GB2312"/>
                <w:sz w:val="24"/>
                <w:u w:color="FF0000"/>
                <w:lang w:val="zh-TW" w:eastAsia="zh-TW"/>
              </w:rPr>
            </w:pPr>
            <w:r>
              <w:rPr>
                <w:rFonts w:hint="eastAsia" w:ascii="仿宋_GB2312" w:hAnsi="仿宋_GB2312" w:eastAsia="仿宋_GB2312" w:cs="仿宋_GB2312"/>
                <w:sz w:val="24"/>
                <w:u w:color="FF0000"/>
                <w:lang w:val="zh-TW" w:eastAsia="zh-TW"/>
              </w:rPr>
              <w:t>有助于为皮肤、毛发提供稳定的生理环境；有助于受到轻微伤害的皮肤、毛发恢复正常状态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15</w:t>
            </w:r>
          </w:p>
        </w:tc>
        <w:tc>
          <w:tcPr>
            <w:tcW w:w="2126" w:type="dxa"/>
            <w:vAlign w:val="center"/>
          </w:tcPr>
          <w:p>
            <w:pPr>
              <w:widowControl/>
              <w:jc w:val="center"/>
              <w:rPr>
                <w:rFonts w:eastAsia="仿宋_GB2312"/>
                <w:sz w:val="24"/>
              </w:rPr>
            </w:pPr>
            <w:r>
              <w:rPr>
                <w:rFonts w:hint="eastAsia" w:eastAsia="仿宋_GB2312"/>
                <w:sz w:val="24"/>
              </w:rPr>
              <w:t>舒缓</w:t>
            </w:r>
          </w:p>
        </w:tc>
        <w:tc>
          <w:tcPr>
            <w:tcW w:w="6379" w:type="dxa"/>
            <w:vAlign w:val="center"/>
          </w:tcPr>
          <w:p>
            <w:pPr>
              <w:widowControl/>
              <w:jc w:val="left"/>
              <w:rPr>
                <w:rFonts w:eastAsia="仿宋_GB2312"/>
                <w:sz w:val="24"/>
              </w:rPr>
            </w:pPr>
            <w:r>
              <w:rPr>
                <w:rFonts w:hint="eastAsia" w:eastAsia="仿宋_GB2312"/>
                <w:sz w:val="24"/>
              </w:rPr>
              <w:t>有助于改善皮肤刺激等状态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16</w:t>
            </w:r>
          </w:p>
        </w:tc>
        <w:tc>
          <w:tcPr>
            <w:tcW w:w="2126" w:type="dxa"/>
            <w:vAlign w:val="center"/>
          </w:tcPr>
          <w:p>
            <w:pPr>
              <w:widowControl/>
              <w:jc w:val="center"/>
              <w:rPr>
                <w:rFonts w:eastAsia="仿宋_GB2312"/>
                <w:sz w:val="24"/>
              </w:rPr>
            </w:pPr>
            <w:r>
              <w:rPr>
                <w:rFonts w:hint="eastAsia" w:eastAsia="仿宋_GB2312"/>
                <w:sz w:val="24"/>
              </w:rPr>
              <w:t>祛痘</w:t>
            </w:r>
          </w:p>
          <w:p>
            <w:pPr>
              <w:widowControl/>
              <w:jc w:val="center"/>
              <w:rPr>
                <w:rFonts w:eastAsia="仿宋_GB2312"/>
                <w:sz w:val="24"/>
              </w:rPr>
            </w:pPr>
            <w:r>
              <w:rPr>
                <w:rFonts w:hint="eastAsia" w:eastAsia="仿宋_GB2312"/>
                <w:sz w:val="24"/>
              </w:rPr>
              <w:t>（含去黑头）</w:t>
            </w:r>
          </w:p>
        </w:tc>
        <w:tc>
          <w:tcPr>
            <w:tcW w:w="6379" w:type="dxa"/>
            <w:vAlign w:val="center"/>
          </w:tcPr>
          <w:p>
            <w:pPr>
              <w:widowControl/>
              <w:jc w:val="left"/>
              <w:rPr>
                <w:rFonts w:eastAsia="仿宋_GB2312"/>
                <w:sz w:val="24"/>
              </w:rPr>
            </w:pPr>
            <w:r>
              <w:rPr>
                <w:rFonts w:hint="eastAsia" w:eastAsia="仿宋_GB2312"/>
                <w:sz w:val="24"/>
              </w:rPr>
              <w:t>有助于减缓粉刺的发生；有助于粉刺发生后皮肤的恢复</w:t>
            </w:r>
          </w:p>
          <w:p>
            <w:pPr>
              <w:widowControl/>
              <w:jc w:val="left"/>
              <w:rPr>
                <w:rFonts w:eastAsia="仿宋_GB2312"/>
                <w:sz w:val="24"/>
              </w:rPr>
            </w:pPr>
            <w:r>
              <w:rPr>
                <w:rFonts w:hint="eastAsia" w:eastAsia="仿宋_GB2312"/>
                <w:sz w:val="24"/>
              </w:rPr>
              <w:t>注：调节激素影响的、单纯杀菌的、消炎的，不属于化妆品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17</w:t>
            </w:r>
          </w:p>
        </w:tc>
        <w:tc>
          <w:tcPr>
            <w:tcW w:w="2126" w:type="dxa"/>
            <w:vAlign w:val="center"/>
          </w:tcPr>
          <w:p>
            <w:pPr>
              <w:widowControl/>
              <w:jc w:val="center"/>
              <w:rPr>
                <w:rFonts w:eastAsia="仿宋_GB2312"/>
                <w:sz w:val="24"/>
              </w:rPr>
            </w:pPr>
            <w:r>
              <w:rPr>
                <w:rFonts w:hint="eastAsia" w:eastAsia="仿宋_GB2312"/>
                <w:sz w:val="24"/>
              </w:rPr>
              <w:t>控油</w:t>
            </w:r>
          </w:p>
        </w:tc>
        <w:tc>
          <w:tcPr>
            <w:tcW w:w="6379" w:type="dxa"/>
            <w:vAlign w:val="center"/>
          </w:tcPr>
          <w:p>
            <w:pPr>
              <w:widowControl/>
              <w:jc w:val="left"/>
              <w:rPr>
                <w:rFonts w:eastAsia="仿宋_GB2312"/>
                <w:sz w:val="24"/>
              </w:rPr>
            </w:pPr>
            <w:r>
              <w:rPr>
                <w:rFonts w:hint="eastAsia" w:eastAsia="仿宋_GB2312"/>
                <w:sz w:val="24"/>
              </w:rPr>
              <w:t>有助于减缓皮肤皮脂分泌和沉积，或使皮肤出油现象不明显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18</w:t>
            </w:r>
          </w:p>
        </w:tc>
        <w:tc>
          <w:tcPr>
            <w:tcW w:w="2126" w:type="dxa"/>
            <w:vAlign w:val="center"/>
          </w:tcPr>
          <w:p>
            <w:pPr>
              <w:widowControl/>
              <w:jc w:val="center"/>
              <w:rPr>
                <w:rFonts w:eastAsia="仿宋_GB2312"/>
                <w:sz w:val="24"/>
              </w:rPr>
            </w:pPr>
            <w:r>
              <w:rPr>
                <w:rFonts w:hint="eastAsia" w:eastAsia="仿宋_GB2312"/>
                <w:sz w:val="24"/>
              </w:rPr>
              <w:t>去角质</w:t>
            </w:r>
          </w:p>
        </w:tc>
        <w:tc>
          <w:tcPr>
            <w:tcW w:w="6379" w:type="dxa"/>
            <w:vAlign w:val="center"/>
          </w:tcPr>
          <w:p>
            <w:pPr>
              <w:widowControl/>
              <w:jc w:val="left"/>
              <w:rPr>
                <w:rFonts w:eastAsia="仿宋_GB2312"/>
                <w:sz w:val="24"/>
              </w:rPr>
            </w:pPr>
            <w:r>
              <w:rPr>
                <w:rFonts w:hint="eastAsia" w:eastAsia="仿宋_GB2312"/>
                <w:sz w:val="24"/>
              </w:rPr>
              <w:t>有助于促进皮肤角质的脱落或促进角质更新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19</w:t>
            </w:r>
          </w:p>
        </w:tc>
        <w:tc>
          <w:tcPr>
            <w:tcW w:w="2126" w:type="dxa"/>
            <w:vAlign w:val="center"/>
          </w:tcPr>
          <w:p>
            <w:pPr>
              <w:widowControl/>
              <w:jc w:val="center"/>
              <w:rPr>
                <w:rFonts w:eastAsia="仿宋_GB2312"/>
                <w:sz w:val="24"/>
              </w:rPr>
            </w:pPr>
            <w:r>
              <w:rPr>
                <w:rFonts w:hint="eastAsia" w:eastAsia="仿宋_GB2312"/>
                <w:sz w:val="24"/>
              </w:rPr>
              <w:t>爽身</w:t>
            </w:r>
          </w:p>
          <w:p>
            <w:pPr>
              <w:widowControl/>
              <w:jc w:val="center"/>
              <w:rPr>
                <w:rFonts w:eastAsia="仿宋_GB2312"/>
                <w:sz w:val="24"/>
              </w:rPr>
            </w:pPr>
            <w:r>
              <w:rPr>
                <w:rFonts w:hint="eastAsia" w:eastAsia="仿宋_GB2312"/>
                <w:sz w:val="24"/>
              </w:rPr>
              <w:t>（含止汗）</w:t>
            </w:r>
          </w:p>
        </w:tc>
        <w:tc>
          <w:tcPr>
            <w:tcW w:w="6379" w:type="dxa"/>
            <w:vAlign w:val="center"/>
          </w:tcPr>
          <w:p>
            <w:pPr>
              <w:widowControl/>
              <w:jc w:val="left"/>
              <w:rPr>
                <w:rFonts w:eastAsia="仿宋_GB2312"/>
                <w:sz w:val="24"/>
              </w:rPr>
            </w:pPr>
            <w:r>
              <w:rPr>
                <w:rFonts w:hint="eastAsia" w:eastAsia="仿宋_GB2312"/>
                <w:sz w:val="24"/>
              </w:rPr>
              <w:t>有助于保持皮肤干爽或增强皮肤清凉感</w:t>
            </w:r>
          </w:p>
          <w:p>
            <w:pPr>
              <w:widowControl/>
              <w:jc w:val="left"/>
              <w:rPr>
                <w:rFonts w:eastAsia="仿宋_GB2312"/>
                <w:sz w:val="24"/>
              </w:rPr>
            </w:pPr>
            <w:r>
              <w:rPr>
                <w:rFonts w:hint="eastAsia" w:eastAsia="仿宋_GB2312"/>
                <w:sz w:val="24"/>
              </w:rPr>
              <w:t>注：针对病理性多汗的，不属于化妆品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20</w:t>
            </w:r>
          </w:p>
        </w:tc>
        <w:tc>
          <w:tcPr>
            <w:tcW w:w="2126" w:type="dxa"/>
            <w:vAlign w:val="center"/>
          </w:tcPr>
          <w:p>
            <w:pPr>
              <w:widowControl/>
              <w:jc w:val="center"/>
              <w:rPr>
                <w:rFonts w:eastAsia="仿宋_GB2312"/>
                <w:sz w:val="24"/>
              </w:rPr>
            </w:pPr>
            <w:r>
              <w:rPr>
                <w:rFonts w:hint="eastAsia" w:eastAsia="仿宋_GB2312"/>
                <w:sz w:val="24"/>
              </w:rPr>
              <w:t>染发</w:t>
            </w:r>
          </w:p>
        </w:tc>
        <w:tc>
          <w:tcPr>
            <w:tcW w:w="6379" w:type="dxa"/>
            <w:vAlign w:val="center"/>
          </w:tcPr>
          <w:p>
            <w:pPr>
              <w:widowControl/>
              <w:jc w:val="left"/>
              <w:rPr>
                <w:rFonts w:eastAsia="仿宋_GB2312"/>
                <w:sz w:val="24"/>
              </w:rPr>
            </w:pPr>
            <w:r>
              <w:rPr>
                <w:rFonts w:hint="eastAsia" w:eastAsia="仿宋_GB2312"/>
                <w:sz w:val="24"/>
              </w:rPr>
              <w:t>以改变头发颜色为目的，使用后即时清洗不能恢复头发原有颜色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21</w:t>
            </w:r>
          </w:p>
        </w:tc>
        <w:tc>
          <w:tcPr>
            <w:tcW w:w="2126" w:type="dxa"/>
            <w:vAlign w:val="center"/>
          </w:tcPr>
          <w:p>
            <w:pPr>
              <w:widowControl/>
              <w:jc w:val="center"/>
              <w:rPr>
                <w:rFonts w:eastAsia="仿宋_GB2312"/>
                <w:sz w:val="24"/>
              </w:rPr>
            </w:pPr>
            <w:r>
              <w:rPr>
                <w:rFonts w:hint="eastAsia" w:eastAsia="仿宋_GB2312"/>
                <w:sz w:val="24"/>
              </w:rPr>
              <w:t>烫发</w:t>
            </w:r>
          </w:p>
        </w:tc>
        <w:tc>
          <w:tcPr>
            <w:tcW w:w="6379" w:type="dxa"/>
            <w:vAlign w:val="center"/>
          </w:tcPr>
          <w:p>
            <w:pPr>
              <w:widowControl/>
              <w:jc w:val="left"/>
              <w:rPr>
                <w:rFonts w:eastAsia="仿宋_GB2312"/>
                <w:sz w:val="24"/>
              </w:rPr>
            </w:pPr>
            <w:r>
              <w:rPr>
                <w:rFonts w:hint="eastAsia" w:eastAsia="仿宋_GB2312"/>
                <w:sz w:val="24"/>
              </w:rPr>
              <w:t>用于改变头发弯曲度（弯曲或拉直），并维持相对稳定</w:t>
            </w:r>
          </w:p>
          <w:p>
            <w:pPr>
              <w:widowControl/>
              <w:jc w:val="left"/>
              <w:rPr>
                <w:rFonts w:eastAsia="仿宋_GB2312"/>
                <w:sz w:val="24"/>
              </w:rPr>
            </w:pPr>
            <w:r>
              <w:rPr>
                <w:rFonts w:hint="eastAsia" w:eastAsia="仿宋_GB2312"/>
                <w:sz w:val="24"/>
              </w:rPr>
              <w:t>注：清洗后即恢复头发原有形态的产品，不属于此类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22</w:t>
            </w:r>
          </w:p>
        </w:tc>
        <w:tc>
          <w:tcPr>
            <w:tcW w:w="2126" w:type="dxa"/>
            <w:vAlign w:val="center"/>
          </w:tcPr>
          <w:p>
            <w:pPr>
              <w:widowControl/>
              <w:jc w:val="center"/>
              <w:rPr>
                <w:rFonts w:eastAsia="仿宋_GB2312"/>
                <w:sz w:val="24"/>
              </w:rPr>
            </w:pPr>
            <w:r>
              <w:rPr>
                <w:rFonts w:hint="eastAsia" w:eastAsia="仿宋_GB2312"/>
                <w:sz w:val="24"/>
              </w:rPr>
              <w:t>防脱发</w:t>
            </w:r>
          </w:p>
        </w:tc>
        <w:tc>
          <w:tcPr>
            <w:tcW w:w="6379" w:type="dxa"/>
            <w:vAlign w:val="center"/>
          </w:tcPr>
          <w:p>
            <w:pPr>
              <w:widowControl/>
              <w:jc w:val="left"/>
              <w:rPr>
                <w:rFonts w:eastAsia="仿宋_GB2312"/>
                <w:sz w:val="24"/>
              </w:rPr>
            </w:pPr>
            <w:r>
              <w:rPr>
                <w:rFonts w:hint="eastAsia" w:eastAsia="仿宋_GB2312"/>
                <w:sz w:val="24"/>
              </w:rPr>
              <w:t>有助于改善或预防头发脱落</w:t>
            </w:r>
          </w:p>
          <w:p>
            <w:pPr>
              <w:widowControl/>
              <w:jc w:val="left"/>
              <w:rPr>
                <w:rFonts w:eastAsia="仿宋_GB2312"/>
                <w:sz w:val="24"/>
              </w:rPr>
            </w:pPr>
            <w:r>
              <w:rPr>
                <w:rFonts w:hint="eastAsia" w:eastAsia="仿宋_GB2312"/>
                <w:sz w:val="24"/>
              </w:rPr>
              <w:t>注：调节激素影响的，促进生发作用的，不属于化妆品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23</w:t>
            </w:r>
          </w:p>
        </w:tc>
        <w:tc>
          <w:tcPr>
            <w:tcW w:w="2126" w:type="dxa"/>
            <w:vAlign w:val="center"/>
          </w:tcPr>
          <w:p>
            <w:pPr>
              <w:widowControl/>
              <w:jc w:val="center"/>
              <w:rPr>
                <w:rFonts w:eastAsia="仿宋_GB2312"/>
                <w:sz w:val="24"/>
              </w:rPr>
            </w:pPr>
            <w:r>
              <w:rPr>
                <w:rFonts w:hint="eastAsia" w:eastAsia="仿宋_GB2312"/>
                <w:sz w:val="24"/>
              </w:rPr>
              <w:t>防断发</w:t>
            </w:r>
          </w:p>
        </w:tc>
        <w:tc>
          <w:tcPr>
            <w:tcW w:w="6379" w:type="dxa"/>
            <w:vAlign w:val="center"/>
          </w:tcPr>
          <w:p>
            <w:pPr>
              <w:widowControl/>
              <w:jc w:val="left"/>
              <w:rPr>
                <w:rFonts w:eastAsia="仿宋_GB2312"/>
                <w:sz w:val="24"/>
              </w:rPr>
            </w:pPr>
            <w:r>
              <w:rPr>
                <w:rFonts w:hint="eastAsia" w:eastAsia="仿宋_GB2312"/>
                <w:sz w:val="24"/>
              </w:rPr>
              <w:t>有助于改善或预防头发断裂、分叉；有助于保持或增强头发韧性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24</w:t>
            </w:r>
          </w:p>
        </w:tc>
        <w:tc>
          <w:tcPr>
            <w:tcW w:w="2126" w:type="dxa"/>
            <w:vAlign w:val="center"/>
          </w:tcPr>
          <w:p>
            <w:pPr>
              <w:widowControl/>
              <w:jc w:val="center"/>
              <w:rPr>
                <w:rFonts w:eastAsia="仿宋_GB2312"/>
                <w:sz w:val="24"/>
              </w:rPr>
            </w:pPr>
            <w:r>
              <w:rPr>
                <w:rFonts w:hint="eastAsia" w:eastAsia="仿宋_GB2312"/>
                <w:sz w:val="24"/>
              </w:rPr>
              <w:t>去屑</w:t>
            </w:r>
          </w:p>
        </w:tc>
        <w:tc>
          <w:tcPr>
            <w:tcW w:w="6379" w:type="dxa"/>
            <w:vAlign w:val="center"/>
          </w:tcPr>
          <w:p>
            <w:pPr>
              <w:widowControl/>
              <w:jc w:val="left"/>
              <w:rPr>
                <w:rFonts w:eastAsia="仿宋_GB2312"/>
                <w:sz w:val="24"/>
              </w:rPr>
            </w:pPr>
            <w:r>
              <w:rPr>
                <w:rFonts w:hint="eastAsia" w:eastAsia="仿宋_GB2312"/>
                <w:sz w:val="24"/>
              </w:rPr>
              <w:t>有助于减少附着于头发、头皮的皮屑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25</w:t>
            </w:r>
          </w:p>
        </w:tc>
        <w:tc>
          <w:tcPr>
            <w:tcW w:w="2126" w:type="dxa"/>
            <w:vAlign w:val="center"/>
          </w:tcPr>
          <w:p>
            <w:pPr>
              <w:widowControl/>
              <w:jc w:val="center"/>
              <w:rPr>
                <w:rFonts w:eastAsia="仿宋_GB2312"/>
                <w:sz w:val="24"/>
              </w:rPr>
            </w:pPr>
            <w:r>
              <w:rPr>
                <w:rFonts w:hint="eastAsia" w:eastAsia="仿宋_GB2312"/>
                <w:sz w:val="24"/>
              </w:rPr>
              <w:t>发色护理</w:t>
            </w:r>
          </w:p>
        </w:tc>
        <w:tc>
          <w:tcPr>
            <w:tcW w:w="6379" w:type="dxa"/>
            <w:vAlign w:val="center"/>
          </w:tcPr>
          <w:p>
            <w:pPr>
              <w:widowControl/>
              <w:jc w:val="left"/>
              <w:rPr>
                <w:rFonts w:eastAsia="仿宋_GB2312"/>
                <w:sz w:val="24"/>
              </w:rPr>
            </w:pPr>
            <w:r>
              <w:rPr>
                <w:rFonts w:hint="eastAsia" w:eastAsia="仿宋_GB2312"/>
                <w:sz w:val="24"/>
              </w:rPr>
              <w:t>有助于在染发后保持头发颜色的稳定</w:t>
            </w:r>
          </w:p>
          <w:p>
            <w:pPr>
              <w:widowControl/>
              <w:jc w:val="left"/>
              <w:rPr>
                <w:rFonts w:eastAsia="仿宋_GB2312"/>
                <w:sz w:val="24"/>
              </w:rPr>
            </w:pPr>
            <w:r>
              <w:rPr>
                <w:rFonts w:hint="eastAsia" w:eastAsia="仿宋_GB2312"/>
                <w:sz w:val="24"/>
              </w:rPr>
              <w:t>注：单纯为改变头发颜色的，不属于此类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26</w:t>
            </w:r>
          </w:p>
        </w:tc>
        <w:tc>
          <w:tcPr>
            <w:tcW w:w="2126" w:type="dxa"/>
            <w:vAlign w:val="center"/>
          </w:tcPr>
          <w:p>
            <w:pPr>
              <w:widowControl/>
              <w:jc w:val="center"/>
              <w:rPr>
                <w:rFonts w:eastAsia="仿宋_GB2312"/>
                <w:sz w:val="24"/>
              </w:rPr>
            </w:pPr>
            <w:r>
              <w:rPr>
                <w:rFonts w:hint="eastAsia" w:eastAsia="仿宋_GB2312"/>
                <w:sz w:val="24"/>
              </w:rPr>
              <w:t>脱毛</w:t>
            </w:r>
          </w:p>
        </w:tc>
        <w:tc>
          <w:tcPr>
            <w:tcW w:w="6379" w:type="dxa"/>
            <w:vAlign w:val="center"/>
          </w:tcPr>
          <w:p>
            <w:pPr>
              <w:widowControl/>
              <w:jc w:val="left"/>
              <w:rPr>
                <w:rFonts w:eastAsia="仿宋_GB2312"/>
                <w:sz w:val="24"/>
              </w:rPr>
            </w:pPr>
            <w:r>
              <w:rPr>
                <w:rFonts w:hint="eastAsia" w:eastAsia="仿宋_GB2312"/>
                <w:sz w:val="24"/>
              </w:rPr>
              <w:t>用于减少或除去体毛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shd w:val="clear" w:color="auto" w:fill="auto"/>
            <w:vAlign w:val="center"/>
          </w:tcPr>
          <w:p>
            <w:pPr>
              <w:pStyle w:val="20"/>
              <w:widowControl/>
              <w:ind w:firstLine="0" w:firstLineChars="0"/>
              <w:jc w:val="center"/>
              <w:rPr>
                <w:rFonts w:eastAsia="仿宋_GB2312"/>
                <w:sz w:val="24"/>
              </w:rPr>
            </w:pPr>
            <w:r>
              <w:rPr>
                <w:rFonts w:hint="eastAsia" w:eastAsia="仿宋_GB2312"/>
                <w:sz w:val="24"/>
              </w:rPr>
              <w:t>27</w:t>
            </w:r>
          </w:p>
        </w:tc>
        <w:tc>
          <w:tcPr>
            <w:tcW w:w="2126" w:type="dxa"/>
            <w:shd w:val="clear" w:color="auto" w:fill="auto"/>
            <w:vAlign w:val="center"/>
          </w:tcPr>
          <w:p>
            <w:pPr>
              <w:widowControl/>
              <w:jc w:val="center"/>
              <w:rPr>
                <w:rFonts w:eastAsia="仿宋_GB2312"/>
                <w:sz w:val="24"/>
              </w:rPr>
            </w:pPr>
            <w:r>
              <w:rPr>
                <w:rFonts w:hint="eastAsia" w:eastAsia="仿宋_GB2312"/>
                <w:sz w:val="24"/>
              </w:rPr>
              <w:t>除臭</w:t>
            </w:r>
          </w:p>
        </w:tc>
        <w:tc>
          <w:tcPr>
            <w:tcW w:w="6379" w:type="dxa"/>
            <w:shd w:val="clear" w:color="auto" w:fill="auto"/>
            <w:vAlign w:val="center"/>
          </w:tcPr>
          <w:p>
            <w:pPr>
              <w:widowControl/>
              <w:jc w:val="left"/>
              <w:rPr>
                <w:rFonts w:eastAsia="仿宋_GB2312"/>
                <w:sz w:val="24"/>
              </w:rPr>
            </w:pPr>
            <w:bookmarkStart w:id="2" w:name="_Hlk46218639"/>
            <w:r>
              <w:rPr>
                <w:rFonts w:hint="eastAsia" w:eastAsia="仿宋_GB2312"/>
                <w:sz w:val="24"/>
              </w:rPr>
              <w:t>有助于减轻或消除体臭</w:t>
            </w:r>
          </w:p>
          <w:p>
            <w:pPr>
              <w:widowControl/>
              <w:jc w:val="left"/>
              <w:rPr>
                <w:rFonts w:eastAsia="仿宋_GB2312"/>
                <w:sz w:val="24"/>
              </w:rPr>
            </w:pPr>
            <w:r>
              <w:rPr>
                <w:rFonts w:hint="eastAsia" w:eastAsia="仿宋_GB2312"/>
                <w:sz w:val="24"/>
              </w:rPr>
              <w:t>注：单纯通过抑制微生物生长达到除臭目的，不属于化妆品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28</w:t>
            </w:r>
          </w:p>
        </w:tc>
        <w:tc>
          <w:tcPr>
            <w:tcW w:w="2126" w:type="dxa"/>
            <w:vAlign w:val="center"/>
          </w:tcPr>
          <w:p>
            <w:pPr>
              <w:widowControl/>
              <w:jc w:val="center"/>
              <w:rPr>
                <w:rFonts w:eastAsia="仿宋_GB2312"/>
                <w:sz w:val="24"/>
              </w:rPr>
            </w:pPr>
            <w:r>
              <w:rPr>
                <w:rFonts w:hint="eastAsia" w:eastAsia="仿宋_GB2312"/>
                <w:sz w:val="24"/>
              </w:rPr>
              <w:t>辅助剃须剃毛</w:t>
            </w:r>
          </w:p>
        </w:tc>
        <w:tc>
          <w:tcPr>
            <w:tcW w:w="6379" w:type="dxa"/>
            <w:vAlign w:val="center"/>
          </w:tcPr>
          <w:p>
            <w:pPr>
              <w:widowControl/>
              <w:jc w:val="left"/>
              <w:rPr>
                <w:rFonts w:eastAsia="仿宋_GB2312"/>
                <w:strike/>
                <w:sz w:val="24"/>
              </w:rPr>
            </w:pPr>
            <w:r>
              <w:rPr>
                <w:rFonts w:hint="eastAsia" w:eastAsia="仿宋_GB2312"/>
                <w:sz w:val="24"/>
              </w:rPr>
              <w:t>用于软化、膨胀须发，有助于剃须剃毛时皮肤润滑；</w:t>
            </w:r>
          </w:p>
          <w:p>
            <w:pPr>
              <w:widowControl/>
              <w:jc w:val="left"/>
              <w:rPr>
                <w:rFonts w:eastAsia="仿宋_GB2312"/>
                <w:sz w:val="24"/>
              </w:rPr>
            </w:pPr>
            <w:r>
              <w:rPr>
                <w:rFonts w:hint="eastAsia" w:eastAsia="仿宋_GB2312"/>
                <w:sz w:val="24"/>
              </w:rPr>
              <w:t>注：剃须、剃毛工具不属于化妆品；</w:t>
            </w:r>
          </w:p>
        </w:tc>
      </w:tr>
    </w:tbl>
    <w:p>
      <w:pPr>
        <w:widowControl/>
        <w:jc w:val="left"/>
        <w:rPr>
          <w:rFonts w:eastAsia="仿宋_GB2312"/>
          <w:sz w:val="32"/>
          <w:szCs w:val="32"/>
        </w:rPr>
      </w:pPr>
    </w:p>
    <w:p>
      <w:pPr>
        <w:widowControl/>
        <w:jc w:val="left"/>
        <w:rPr>
          <w:rFonts w:eastAsia="仿宋_GB2312"/>
          <w:sz w:val="32"/>
        </w:rPr>
      </w:pPr>
      <w:r>
        <w:rPr>
          <w:rFonts w:eastAsia="仿宋_GB2312"/>
          <w:sz w:val="32"/>
        </w:rPr>
        <w:br w:type="page"/>
      </w:r>
    </w:p>
    <w:p>
      <w:pPr>
        <w:widowControl/>
        <w:jc w:val="left"/>
        <w:rPr>
          <w:rFonts w:ascii="黑体" w:hAnsi="黑体" w:eastAsia="黑体"/>
          <w:sz w:val="32"/>
        </w:rPr>
      </w:pPr>
      <w:r>
        <w:rPr>
          <w:rFonts w:hint="eastAsia" w:ascii="黑体" w:hAnsi="黑体" w:eastAsia="黑体" w:cs="仿宋"/>
          <w:sz w:val="30"/>
          <w:szCs w:val="30"/>
        </w:rPr>
        <w:t>附表</w:t>
      </w:r>
      <w:r>
        <w:rPr>
          <w:rFonts w:hint="eastAsia" w:ascii="黑体" w:hAnsi="黑体" w:eastAsia="黑体"/>
          <w:sz w:val="32"/>
        </w:rPr>
        <w:t>2</w:t>
      </w:r>
    </w:p>
    <w:p>
      <w:pPr>
        <w:widowControl/>
        <w:jc w:val="center"/>
        <w:rPr>
          <w:rFonts w:ascii="方正小标宋简体" w:eastAsia="方正小标宋简体"/>
          <w:sz w:val="44"/>
          <w:szCs w:val="44"/>
        </w:rPr>
      </w:pPr>
      <w:r>
        <w:rPr>
          <w:rFonts w:hint="eastAsia" w:ascii="方正小标宋简体" w:hAnsi="黑体" w:eastAsia="方正小标宋简体"/>
          <w:sz w:val="44"/>
          <w:szCs w:val="44"/>
        </w:rPr>
        <w:t>化妆品作用部位分类编码目录</w:t>
      </w:r>
    </w:p>
    <w:tbl>
      <w:tblPr>
        <w:tblStyle w:val="14"/>
        <w:tblW w:w="88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842"/>
        <w:gridCol w:w="6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blHeader/>
          <w:jc w:val="center"/>
        </w:trPr>
        <w:tc>
          <w:tcPr>
            <w:tcW w:w="988" w:type="dxa"/>
            <w:vAlign w:val="center"/>
          </w:tcPr>
          <w:p>
            <w:pPr>
              <w:widowControl/>
              <w:jc w:val="center"/>
              <w:rPr>
                <w:rFonts w:eastAsia="黑体"/>
                <w:sz w:val="24"/>
              </w:rPr>
            </w:pPr>
            <w:r>
              <w:rPr>
                <w:rFonts w:eastAsia="黑体"/>
                <w:sz w:val="24"/>
              </w:rPr>
              <w:t>编码2</w:t>
            </w:r>
          </w:p>
        </w:tc>
        <w:tc>
          <w:tcPr>
            <w:tcW w:w="1842" w:type="dxa"/>
            <w:vAlign w:val="center"/>
          </w:tcPr>
          <w:p>
            <w:pPr>
              <w:widowControl/>
              <w:jc w:val="center"/>
              <w:rPr>
                <w:rFonts w:eastAsia="黑体"/>
                <w:sz w:val="24"/>
              </w:rPr>
            </w:pPr>
            <w:r>
              <w:rPr>
                <w:rFonts w:eastAsia="黑体"/>
                <w:sz w:val="24"/>
              </w:rPr>
              <w:t>作用部位</w:t>
            </w:r>
          </w:p>
        </w:tc>
        <w:tc>
          <w:tcPr>
            <w:tcW w:w="6004" w:type="dxa"/>
            <w:vAlign w:val="center"/>
          </w:tcPr>
          <w:p>
            <w:pPr>
              <w:widowControl/>
              <w:tabs>
                <w:tab w:val="center" w:pos="4153"/>
                <w:tab w:val="right" w:pos="8306"/>
              </w:tabs>
              <w:snapToGrid w:val="0"/>
              <w:jc w:val="center"/>
              <w:rPr>
                <w:rFonts w:eastAsia="黑体"/>
                <w:sz w:val="24"/>
              </w:rPr>
            </w:pPr>
            <w:r>
              <w:rPr>
                <w:rFonts w:eastAsia="黑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widowControl/>
              <w:jc w:val="center"/>
              <w:rPr>
                <w:rFonts w:eastAsia="仿宋_GB2312"/>
                <w:sz w:val="24"/>
              </w:rPr>
            </w:pPr>
            <w:r>
              <w:rPr>
                <w:rFonts w:eastAsia="仿宋_GB2312"/>
                <w:sz w:val="24"/>
              </w:rPr>
              <w:t>B</w:t>
            </w:r>
          </w:p>
        </w:tc>
        <w:tc>
          <w:tcPr>
            <w:tcW w:w="1842" w:type="dxa"/>
            <w:vAlign w:val="center"/>
          </w:tcPr>
          <w:p>
            <w:pPr>
              <w:widowControl/>
              <w:jc w:val="center"/>
              <w:rPr>
                <w:rFonts w:eastAsia="仿宋_GB2312"/>
                <w:sz w:val="24"/>
              </w:rPr>
            </w:pPr>
            <w:r>
              <w:rPr>
                <w:rFonts w:hint="eastAsia" w:eastAsia="仿宋_GB2312"/>
                <w:sz w:val="24"/>
              </w:rPr>
              <w:t>其他</w:t>
            </w:r>
          </w:p>
        </w:tc>
        <w:tc>
          <w:tcPr>
            <w:tcW w:w="6004" w:type="dxa"/>
            <w:vAlign w:val="center"/>
          </w:tcPr>
          <w:p>
            <w:pPr>
              <w:widowControl/>
              <w:rPr>
                <w:rFonts w:eastAsia="仿宋_GB2312"/>
                <w:sz w:val="24"/>
              </w:rPr>
            </w:pPr>
            <w:r>
              <w:rPr>
                <w:rFonts w:hint="eastAsia" w:eastAsia="仿宋_GB2312"/>
                <w:sz w:val="24"/>
              </w:rPr>
              <w:t>按照特殊化妆品管理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01</w:t>
            </w:r>
          </w:p>
        </w:tc>
        <w:tc>
          <w:tcPr>
            <w:tcW w:w="1842" w:type="dxa"/>
            <w:vAlign w:val="center"/>
          </w:tcPr>
          <w:p>
            <w:pPr>
              <w:widowControl/>
              <w:jc w:val="center"/>
              <w:rPr>
                <w:rFonts w:eastAsia="仿宋_GB2312"/>
                <w:sz w:val="24"/>
              </w:rPr>
            </w:pPr>
            <w:r>
              <w:rPr>
                <w:rFonts w:hint="eastAsia" w:eastAsia="仿宋_GB2312"/>
                <w:sz w:val="24"/>
              </w:rPr>
              <w:t>头发</w:t>
            </w:r>
          </w:p>
        </w:tc>
        <w:tc>
          <w:tcPr>
            <w:tcW w:w="6004" w:type="dxa"/>
            <w:vAlign w:val="center"/>
          </w:tcPr>
          <w:p>
            <w:pPr>
              <w:widowControl/>
              <w:rPr>
                <w:rFonts w:eastAsia="仿宋_GB2312"/>
                <w:sz w:val="24"/>
              </w:rPr>
            </w:pPr>
            <w:r>
              <w:rPr>
                <w:rFonts w:eastAsia="仿宋_GB2312"/>
                <w:sz w:val="24"/>
              </w:rPr>
              <w:t>2</w:t>
            </w:r>
            <w:r>
              <w:rPr>
                <w:rFonts w:hint="eastAsia" w:eastAsia="仿宋_GB2312"/>
                <w:sz w:val="24"/>
              </w:rPr>
              <w:t>0染发、</w:t>
            </w:r>
            <w:r>
              <w:rPr>
                <w:rFonts w:eastAsia="仿宋_GB2312"/>
                <w:sz w:val="24"/>
              </w:rPr>
              <w:t>2</w:t>
            </w:r>
            <w:r>
              <w:rPr>
                <w:rFonts w:hint="eastAsia" w:eastAsia="仿宋_GB2312"/>
                <w:sz w:val="24"/>
              </w:rPr>
              <w:t>1烫发仅能对应此部位</w:t>
            </w:r>
          </w:p>
          <w:p>
            <w:pPr>
              <w:widowControl/>
              <w:rPr>
                <w:rFonts w:eastAsia="仿宋_GB2312"/>
                <w:sz w:val="24"/>
              </w:rPr>
            </w:pPr>
            <w:r>
              <w:rPr>
                <w:rFonts w:eastAsia="仿宋_GB2312"/>
                <w:sz w:val="24"/>
              </w:rPr>
              <w:t>09</w:t>
            </w:r>
            <w:r>
              <w:rPr>
                <w:rFonts w:hint="eastAsia" w:eastAsia="仿宋_GB2312"/>
                <w:sz w:val="24"/>
              </w:rPr>
              <w:t>防晒不能对应此部位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02</w:t>
            </w:r>
          </w:p>
        </w:tc>
        <w:tc>
          <w:tcPr>
            <w:tcW w:w="1842" w:type="dxa"/>
            <w:vAlign w:val="center"/>
          </w:tcPr>
          <w:p>
            <w:pPr>
              <w:widowControl/>
              <w:jc w:val="center"/>
              <w:rPr>
                <w:rFonts w:eastAsia="仿宋_GB2312"/>
                <w:sz w:val="24"/>
              </w:rPr>
            </w:pPr>
            <w:r>
              <w:rPr>
                <w:rFonts w:hint="eastAsia" w:eastAsia="仿宋_GB2312"/>
                <w:sz w:val="24"/>
              </w:rPr>
              <w:t>头部皮肤</w:t>
            </w:r>
          </w:p>
        </w:tc>
        <w:tc>
          <w:tcPr>
            <w:tcW w:w="6004" w:type="dxa"/>
            <w:vAlign w:val="center"/>
          </w:tcPr>
          <w:p>
            <w:pPr>
              <w:widowControl/>
              <w:rPr>
                <w:rFonts w:eastAsia="仿宋_GB2312"/>
                <w:sz w:val="24"/>
              </w:rPr>
            </w:pPr>
            <w:r>
              <w:rPr>
                <w:rFonts w:hint="eastAsia" w:eastAsia="仿宋_GB2312"/>
                <w:sz w:val="24"/>
              </w:rPr>
              <w:t>不包含面部</w:t>
            </w:r>
          </w:p>
          <w:p>
            <w:pPr>
              <w:widowControl/>
              <w:rPr>
                <w:rFonts w:eastAsia="仿宋_GB2312"/>
                <w:sz w:val="24"/>
              </w:rPr>
            </w:pPr>
            <w:r>
              <w:rPr>
                <w:rFonts w:hint="eastAsia" w:eastAsia="仿宋_GB2312"/>
                <w:sz w:val="24"/>
              </w:rPr>
              <w:t>20染发、21烫发不能对应此部位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03</w:t>
            </w:r>
          </w:p>
        </w:tc>
        <w:tc>
          <w:tcPr>
            <w:tcW w:w="1842" w:type="dxa"/>
            <w:vAlign w:val="center"/>
          </w:tcPr>
          <w:p>
            <w:pPr>
              <w:widowControl/>
              <w:jc w:val="center"/>
              <w:rPr>
                <w:rFonts w:eastAsia="仿宋_GB2312"/>
                <w:sz w:val="24"/>
              </w:rPr>
            </w:pPr>
            <w:r>
              <w:rPr>
                <w:rFonts w:hint="eastAsia" w:eastAsia="仿宋_GB2312"/>
                <w:sz w:val="24"/>
              </w:rPr>
              <w:t>全身皮肤</w:t>
            </w:r>
          </w:p>
        </w:tc>
        <w:tc>
          <w:tcPr>
            <w:tcW w:w="6004" w:type="dxa"/>
            <w:vAlign w:val="center"/>
          </w:tcPr>
          <w:p>
            <w:pPr>
              <w:widowControl/>
              <w:rPr>
                <w:rFonts w:eastAsia="仿宋_GB2312"/>
                <w:sz w:val="24"/>
              </w:rPr>
            </w:pPr>
            <w:r>
              <w:rPr>
                <w:rFonts w:hint="eastAsia" w:eastAsia="仿宋_GB2312"/>
                <w:sz w:val="24"/>
              </w:rPr>
              <w:t>若产品不限定具体的使用部位，应对应此项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04</w:t>
            </w:r>
          </w:p>
        </w:tc>
        <w:tc>
          <w:tcPr>
            <w:tcW w:w="1842" w:type="dxa"/>
            <w:vAlign w:val="center"/>
          </w:tcPr>
          <w:p>
            <w:pPr>
              <w:widowControl/>
              <w:jc w:val="center"/>
              <w:rPr>
                <w:rFonts w:eastAsia="仿宋_GB2312"/>
                <w:sz w:val="24"/>
              </w:rPr>
            </w:pPr>
            <w:r>
              <w:rPr>
                <w:rFonts w:hint="eastAsia" w:eastAsia="仿宋_GB2312"/>
                <w:sz w:val="24"/>
              </w:rPr>
              <w:t>躯干部位</w:t>
            </w:r>
          </w:p>
        </w:tc>
        <w:tc>
          <w:tcPr>
            <w:tcW w:w="6004" w:type="dxa"/>
            <w:vAlign w:val="center"/>
          </w:tcPr>
          <w:p>
            <w:pPr>
              <w:widowControl/>
              <w:rPr>
                <w:rFonts w:eastAsia="仿宋_GB2312"/>
                <w:sz w:val="24"/>
              </w:rPr>
            </w:pPr>
            <w:r>
              <w:rPr>
                <w:rFonts w:hint="eastAsia" w:eastAsia="仿宋_GB2312"/>
                <w:sz w:val="24"/>
              </w:rPr>
              <w:t>不包含头部、腋下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05</w:t>
            </w:r>
          </w:p>
        </w:tc>
        <w:tc>
          <w:tcPr>
            <w:tcW w:w="1842" w:type="dxa"/>
            <w:vAlign w:val="center"/>
          </w:tcPr>
          <w:p>
            <w:pPr>
              <w:widowControl/>
              <w:jc w:val="center"/>
              <w:rPr>
                <w:rFonts w:eastAsia="仿宋_GB2312"/>
                <w:sz w:val="24"/>
              </w:rPr>
            </w:pPr>
            <w:r>
              <w:rPr>
                <w:rFonts w:hint="eastAsia" w:eastAsia="仿宋_GB2312"/>
                <w:sz w:val="24"/>
              </w:rPr>
              <w:t>面部</w:t>
            </w:r>
          </w:p>
        </w:tc>
        <w:tc>
          <w:tcPr>
            <w:tcW w:w="6004" w:type="dxa"/>
            <w:vAlign w:val="center"/>
          </w:tcPr>
          <w:p>
            <w:pPr>
              <w:widowControl/>
              <w:rPr>
                <w:rFonts w:eastAsia="仿宋_GB2312"/>
                <w:sz w:val="24"/>
              </w:rPr>
            </w:pPr>
            <w:r>
              <w:rPr>
                <w:rFonts w:hint="eastAsia" w:eastAsia="仿宋_GB2312"/>
                <w:sz w:val="24"/>
              </w:rPr>
              <w:t>不包含口唇、眼部和须部16祛痘（含去黑头）仅能对应此部位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06</w:t>
            </w:r>
          </w:p>
        </w:tc>
        <w:tc>
          <w:tcPr>
            <w:tcW w:w="1842" w:type="dxa"/>
            <w:vAlign w:val="center"/>
          </w:tcPr>
          <w:p>
            <w:pPr>
              <w:widowControl/>
              <w:jc w:val="center"/>
              <w:rPr>
                <w:rFonts w:eastAsia="仿宋_GB2312"/>
                <w:sz w:val="24"/>
              </w:rPr>
            </w:pPr>
            <w:r>
              <w:rPr>
                <w:rFonts w:hint="eastAsia" w:eastAsia="仿宋_GB2312"/>
                <w:sz w:val="24"/>
              </w:rPr>
              <w:t>眼部</w:t>
            </w:r>
          </w:p>
        </w:tc>
        <w:tc>
          <w:tcPr>
            <w:tcW w:w="6004" w:type="dxa"/>
            <w:vAlign w:val="center"/>
          </w:tcPr>
          <w:p>
            <w:pPr>
              <w:widowControl/>
              <w:rPr>
                <w:rFonts w:eastAsia="仿宋_GB2312"/>
                <w:sz w:val="24"/>
              </w:rPr>
            </w:pPr>
            <w:r>
              <w:rPr>
                <w:rFonts w:hint="eastAsia" w:eastAsia="仿宋_GB2312"/>
                <w:sz w:val="24"/>
              </w:rPr>
              <w:t>包含眼周部位，但不包含睫毛、眉毛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07</w:t>
            </w:r>
          </w:p>
        </w:tc>
        <w:tc>
          <w:tcPr>
            <w:tcW w:w="1842" w:type="dxa"/>
            <w:vAlign w:val="center"/>
          </w:tcPr>
          <w:p>
            <w:pPr>
              <w:widowControl/>
              <w:jc w:val="center"/>
              <w:rPr>
                <w:rFonts w:eastAsia="仿宋_GB2312"/>
                <w:sz w:val="24"/>
              </w:rPr>
            </w:pPr>
            <w:r>
              <w:rPr>
                <w:rFonts w:hint="eastAsia" w:eastAsia="仿宋_GB2312"/>
                <w:sz w:val="24"/>
              </w:rPr>
              <w:t>口唇</w:t>
            </w:r>
          </w:p>
        </w:tc>
        <w:tc>
          <w:tcPr>
            <w:tcW w:w="6004" w:type="dxa"/>
            <w:vAlign w:val="center"/>
          </w:tcPr>
          <w:p>
            <w:pPr>
              <w:widowControl/>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08</w:t>
            </w:r>
          </w:p>
        </w:tc>
        <w:tc>
          <w:tcPr>
            <w:tcW w:w="1842" w:type="dxa"/>
            <w:vAlign w:val="center"/>
          </w:tcPr>
          <w:p>
            <w:pPr>
              <w:widowControl/>
              <w:jc w:val="center"/>
              <w:rPr>
                <w:rFonts w:eastAsia="仿宋_GB2312"/>
                <w:sz w:val="24"/>
              </w:rPr>
            </w:pPr>
            <w:r>
              <w:rPr>
                <w:rFonts w:hint="eastAsia" w:eastAsia="仿宋_GB2312"/>
                <w:sz w:val="24"/>
              </w:rPr>
              <w:t>须部</w:t>
            </w:r>
          </w:p>
        </w:tc>
        <w:tc>
          <w:tcPr>
            <w:tcW w:w="6004" w:type="dxa"/>
            <w:vAlign w:val="center"/>
          </w:tcPr>
          <w:p>
            <w:pPr>
              <w:widowControl/>
              <w:rPr>
                <w:rFonts w:eastAsia="仿宋_GB2312"/>
                <w:sz w:val="24"/>
              </w:rPr>
            </w:pPr>
            <w:r>
              <w:rPr>
                <w:rFonts w:hint="eastAsia" w:eastAsia="仿宋_GB2312"/>
                <w:sz w:val="24"/>
              </w:rPr>
              <w:t>包含胡须和须部皮肤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09</w:t>
            </w:r>
          </w:p>
        </w:tc>
        <w:tc>
          <w:tcPr>
            <w:tcW w:w="1842" w:type="dxa"/>
            <w:vAlign w:val="center"/>
          </w:tcPr>
          <w:p>
            <w:pPr>
              <w:widowControl/>
              <w:jc w:val="center"/>
              <w:rPr>
                <w:rFonts w:eastAsia="仿宋_GB2312"/>
                <w:sz w:val="24"/>
              </w:rPr>
            </w:pPr>
            <w:r>
              <w:rPr>
                <w:rFonts w:hint="eastAsia" w:eastAsia="仿宋_GB2312"/>
                <w:sz w:val="24"/>
              </w:rPr>
              <w:t>腋下</w:t>
            </w:r>
          </w:p>
        </w:tc>
        <w:tc>
          <w:tcPr>
            <w:tcW w:w="6004" w:type="dxa"/>
            <w:vAlign w:val="center"/>
          </w:tcPr>
          <w:p>
            <w:pPr>
              <w:widowControl/>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10</w:t>
            </w:r>
          </w:p>
        </w:tc>
        <w:tc>
          <w:tcPr>
            <w:tcW w:w="1842" w:type="dxa"/>
            <w:vAlign w:val="center"/>
          </w:tcPr>
          <w:p>
            <w:pPr>
              <w:widowControl/>
              <w:jc w:val="center"/>
              <w:rPr>
                <w:rFonts w:eastAsia="仿宋_GB2312"/>
                <w:sz w:val="24"/>
              </w:rPr>
            </w:pPr>
            <w:r>
              <w:rPr>
                <w:rFonts w:hint="eastAsia" w:eastAsia="仿宋_GB2312"/>
                <w:sz w:val="24"/>
              </w:rPr>
              <w:t>眉毛</w:t>
            </w:r>
          </w:p>
        </w:tc>
        <w:tc>
          <w:tcPr>
            <w:tcW w:w="6004" w:type="dxa"/>
            <w:vAlign w:val="center"/>
          </w:tcPr>
          <w:p>
            <w:pPr>
              <w:widowControl/>
              <w:rPr>
                <w:rFonts w:eastAsia="仿宋_GB2312"/>
                <w:sz w:val="24"/>
              </w:rPr>
            </w:pPr>
            <w:r>
              <w:rPr>
                <w:rFonts w:eastAsia="仿宋_GB2312"/>
                <w:sz w:val="24"/>
              </w:rPr>
              <w:t>06</w:t>
            </w:r>
            <w:r>
              <w:rPr>
                <w:rFonts w:hint="eastAsia" w:eastAsia="仿宋_GB2312"/>
                <w:sz w:val="24"/>
              </w:rPr>
              <w:t>毛发造型不得对应此项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11</w:t>
            </w:r>
          </w:p>
        </w:tc>
        <w:tc>
          <w:tcPr>
            <w:tcW w:w="1842" w:type="dxa"/>
            <w:vAlign w:val="center"/>
          </w:tcPr>
          <w:p>
            <w:pPr>
              <w:widowControl/>
              <w:jc w:val="center"/>
              <w:rPr>
                <w:rFonts w:eastAsia="仿宋_GB2312"/>
                <w:sz w:val="24"/>
              </w:rPr>
            </w:pPr>
            <w:r>
              <w:rPr>
                <w:rFonts w:hint="eastAsia" w:eastAsia="仿宋_GB2312"/>
                <w:sz w:val="24"/>
              </w:rPr>
              <w:t>睫毛</w:t>
            </w:r>
          </w:p>
        </w:tc>
        <w:tc>
          <w:tcPr>
            <w:tcW w:w="6004" w:type="dxa"/>
            <w:vAlign w:val="center"/>
          </w:tcPr>
          <w:p>
            <w:pPr>
              <w:widowControl/>
              <w:rPr>
                <w:rFonts w:eastAsia="仿宋_GB2312"/>
                <w:sz w:val="24"/>
              </w:rPr>
            </w:pPr>
            <w:r>
              <w:rPr>
                <w:rFonts w:eastAsia="仿宋_GB2312"/>
                <w:sz w:val="24"/>
              </w:rPr>
              <w:t>06</w:t>
            </w:r>
            <w:r>
              <w:rPr>
                <w:rFonts w:hint="eastAsia" w:eastAsia="仿宋_GB2312"/>
                <w:sz w:val="24"/>
              </w:rPr>
              <w:t>毛发造型不得对应此项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12</w:t>
            </w:r>
          </w:p>
        </w:tc>
        <w:tc>
          <w:tcPr>
            <w:tcW w:w="1842" w:type="dxa"/>
            <w:vAlign w:val="center"/>
          </w:tcPr>
          <w:p>
            <w:pPr>
              <w:widowControl/>
              <w:jc w:val="center"/>
              <w:rPr>
                <w:rFonts w:eastAsia="仿宋_GB2312"/>
                <w:sz w:val="24"/>
              </w:rPr>
            </w:pPr>
            <w:r>
              <w:rPr>
                <w:rFonts w:hint="eastAsia" w:eastAsia="仿宋_GB2312"/>
                <w:sz w:val="24"/>
              </w:rPr>
              <w:t>体毛</w:t>
            </w:r>
          </w:p>
        </w:tc>
        <w:tc>
          <w:tcPr>
            <w:tcW w:w="6004" w:type="dxa"/>
            <w:vAlign w:val="center"/>
          </w:tcPr>
          <w:p>
            <w:pPr>
              <w:widowControl/>
              <w:rPr>
                <w:rFonts w:eastAsia="仿宋_GB2312"/>
                <w:sz w:val="24"/>
              </w:rPr>
            </w:pPr>
            <w:r>
              <w:rPr>
                <w:rFonts w:hint="eastAsia" w:eastAsia="仿宋_GB2312"/>
                <w:sz w:val="24"/>
              </w:rPr>
              <w:t>不包括面部</w:t>
            </w:r>
          </w:p>
          <w:p>
            <w:pPr>
              <w:widowControl/>
              <w:rPr>
                <w:rFonts w:eastAsia="仿宋_GB2312"/>
                <w:strike/>
                <w:sz w:val="24"/>
              </w:rPr>
            </w:pPr>
            <w:r>
              <w:rPr>
                <w:rFonts w:eastAsia="仿宋_GB2312"/>
                <w:sz w:val="24"/>
              </w:rPr>
              <w:t>26</w:t>
            </w:r>
            <w:r>
              <w:rPr>
                <w:rFonts w:hint="eastAsia" w:eastAsia="仿宋_GB2312"/>
                <w:sz w:val="24"/>
              </w:rPr>
              <w:t>脱毛仅能对应此部位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13</w:t>
            </w:r>
          </w:p>
        </w:tc>
        <w:tc>
          <w:tcPr>
            <w:tcW w:w="1842" w:type="dxa"/>
            <w:vAlign w:val="center"/>
          </w:tcPr>
          <w:p>
            <w:pPr>
              <w:widowControl/>
              <w:jc w:val="center"/>
              <w:rPr>
                <w:rFonts w:eastAsia="仿宋_GB2312"/>
                <w:sz w:val="24"/>
              </w:rPr>
            </w:pPr>
            <w:r>
              <w:rPr>
                <w:rFonts w:hint="eastAsia" w:eastAsia="仿宋_GB2312"/>
                <w:sz w:val="24"/>
              </w:rPr>
              <w:t>指（趾）甲</w:t>
            </w:r>
          </w:p>
        </w:tc>
        <w:tc>
          <w:tcPr>
            <w:tcW w:w="6004" w:type="dxa"/>
            <w:vAlign w:val="center"/>
          </w:tcPr>
          <w:p>
            <w:pPr>
              <w:widowControl/>
              <w:rPr>
                <w:rFonts w:eastAsia="仿宋_GB2312"/>
                <w:sz w:val="24"/>
              </w:rPr>
            </w:pPr>
          </w:p>
        </w:tc>
      </w:tr>
    </w:tbl>
    <w:p>
      <w:pPr>
        <w:spacing w:line="460" w:lineRule="exact"/>
        <w:ind w:firstLine="480" w:firstLineChars="200"/>
        <w:rPr>
          <w:rFonts w:eastAsia="仿宋_GB2312"/>
          <w:sz w:val="24"/>
        </w:rPr>
      </w:pPr>
    </w:p>
    <w:p>
      <w:pPr>
        <w:widowControl/>
        <w:jc w:val="left"/>
        <w:rPr>
          <w:rFonts w:eastAsia="仿宋_GB2312"/>
          <w:sz w:val="24"/>
        </w:rPr>
      </w:pPr>
      <w:r>
        <w:rPr>
          <w:rFonts w:eastAsia="仿宋_GB2312"/>
          <w:sz w:val="24"/>
        </w:rPr>
        <w:br w:type="page"/>
      </w:r>
    </w:p>
    <w:p>
      <w:pPr>
        <w:widowControl/>
        <w:jc w:val="left"/>
        <w:rPr>
          <w:rFonts w:ascii="黑体" w:hAnsi="黑体" w:eastAsia="黑体"/>
          <w:sz w:val="32"/>
        </w:rPr>
      </w:pPr>
      <w:r>
        <w:rPr>
          <w:rFonts w:hint="eastAsia" w:ascii="黑体" w:hAnsi="黑体" w:eastAsia="黑体" w:cs="仿宋"/>
          <w:sz w:val="30"/>
          <w:szCs w:val="30"/>
        </w:rPr>
        <w:t>附表</w:t>
      </w:r>
      <w:r>
        <w:rPr>
          <w:rFonts w:hint="eastAsia" w:ascii="黑体" w:hAnsi="黑体" w:eastAsia="黑体"/>
          <w:sz w:val="32"/>
        </w:rPr>
        <w:t>3</w:t>
      </w:r>
    </w:p>
    <w:p>
      <w:pPr>
        <w:widowControl/>
        <w:jc w:val="center"/>
        <w:rPr>
          <w:rFonts w:ascii="方正小标宋简体" w:eastAsia="方正小标宋简体"/>
          <w:sz w:val="44"/>
          <w:szCs w:val="44"/>
        </w:rPr>
      </w:pPr>
      <w:r>
        <w:rPr>
          <w:rFonts w:hint="eastAsia" w:ascii="方正小标宋简体" w:hAnsi="黑体" w:eastAsia="方正小标宋简体"/>
          <w:sz w:val="44"/>
          <w:szCs w:val="44"/>
        </w:rPr>
        <w:t>化妆品产品剂型分类编码目录</w:t>
      </w:r>
    </w:p>
    <w:tbl>
      <w:tblPr>
        <w:tblStyle w:val="14"/>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097"/>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atLeast"/>
          <w:tblHeader/>
          <w:jc w:val="center"/>
        </w:trPr>
        <w:tc>
          <w:tcPr>
            <w:tcW w:w="988" w:type="dxa"/>
            <w:vAlign w:val="center"/>
          </w:tcPr>
          <w:p>
            <w:pPr>
              <w:widowControl/>
              <w:jc w:val="center"/>
              <w:rPr>
                <w:rFonts w:eastAsia="黑体"/>
                <w:sz w:val="24"/>
              </w:rPr>
            </w:pPr>
            <w:r>
              <w:rPr>
                <w:rFonts w:eastAsia="黑体"/>
                <w:sz w:val="24"/>
              </w:rPr>
              <w:t>编码3</w:t>
            </w:r>
          </w:p>
        </w:tc>
        <w:tc>
          <w:tcPr>
            <w:tcW w:w="2097" w:type="dxa"/>
            <w:vAlign w:val="center"/>
          </w:tcPr>
          <w:p>
            <w:pPr>
              <w:widowControl/>
              <w:jc w:val="center"/>
              <w:rPr>
                <w:rFonts w:eastAsia="黑体"/>
                <w:sz w:val="24"/>
              </w:rPr>
            </w:pPr>
            <w:r>
              <w:rPr>
                <w:rFonts w:eastAsia="黑体"/>
                <w:sz w:val="24"/>
              </w:rPr>
              <w:t>产品剂型</w:t>
            </w:r>
          </w:p>
        </w:tc>
        <w:tc>
          <w:tcPr>
            <w:tcW w:w="5812" w:type="dxa"/>
            <w:vAlign w:val="center"/>
          </w:tcPr>
          <w:p>
            <w:pPr>
              <w:widowControl/>
              <w:jc w:val="center"/>
              <w:rPr>
                <w:rFonts w:eastAsia="黑体"/>
                <w:sz w:val="24"/>
              </w:rPr>
            </w:pPr>
            <w:r>
              <w:rPr>
                <w:rFonts w:eastAsia="黑体"/>
                <w:sz w:val="24"/>
              </w:rPr>
              <w:t>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widowControl/>
              <w:jc w:val="center"/>
              <w:rPr>
                <w:rFonts w:eastAsia="仿宋_GB2312"/>
                <w:sz w:val="24"/>
              </w:rPr>
            </w:pPr>
            <w:r>
              <w:rPr>
                <w:rFonts w:eastAsia="仿宋_GB2312"/>
                <w:sz w:val="24"/>
              </w:rPr>
              <w:t>C</w:t>
            </w:r>
          </w:p>
        </w:tc>
        <w:tc>
          <w:tcPr>
            <w:tcW w:w="2097" w:type="dxa"/>
            <w:vAlign w:val="center"/>
          </w:tcPr>
          <w:p>
            <w:pPr>
              <w:widowControl/>
              <w:jc w:val="center"/>
              <w:rPr>
                <w:rFonts w:eastAsia="仿宋_GB2312"/>
                <w:sz w:val="24"/>
              </w:rPr>
            </w:pPr>
            <w:r>
              <w:rPr>
                <w:rFonts w:hint="eastAsia" w:eastAsia="仿宋_GB2312"/>
                <w:sz w:val="24"/>
              </w:rPr>
              <w:t>其他</w:t>
            </w:r>
          </w:p>
        </w:tc>
        <w:tc>
          <w:tcPr>
            <w:tcW w:w="5812" w:type="dxa"/>
            <w:vAlign w:val="center"/>
          </w:tcPr>
          <w:p>
            <w:pPr>
              <w:widowControl/>
              <w:rPr>
                <w:rFonts w:eastAsia="仿宋_GB2312"/>
                <w:sz w:val="24"/>
              </w:rPr>
            </w:pPr>
            <w:r>
              <w:rPr>
                <w:rFonts w:hint="eastAsia" w:eastAsia="仿宋_GB2312"/>
                <w:sz w:val="24"/>
              </w:rPr>
              <w:t>按照特殊化妆品管理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01</w:t>
            </w:r>
          </w:p>
        </w:tc>
        <w:tc>
          <w:tcPr>
            <w:tcW w:w="2097" w:type="dxa"/>
            <w:vAlign w:val="center"/>
          </w:tcPr>
          <w:p>
            <w:pPr>
              <w:widowControl/>
              <w:jc w:val="center"/>
              <w:rPr>
                <w:rFonts w:eastAsia="仿宋_GB2312"/>
                <w:sz w:val="24"/>
              </w:rPr>
            </w:pPr>
            <w:r>
              <w:rPr>
                <w:rFonts w:hint="eastAsia" w:eastAsia="仿宋_GB2312"/>
                <w:sz w:val="24"/>
              </w:rPr>
              <w:t>膏霜类</w:t>
            </w:r>
          </w:p>
        </w:tc>
        <w:tc>
          <w:tcPr>
            <w:tcW w:w="5812" w:type="dxa"/>
            <w:vAlign w:val="center"/>
          </w:tcPr>
          <w:p>
            <w:pPr>
              <w:widowControl/>
              <w:jc w:val="left"/>
              <w:rPr>
                <w:rFonts w:eastAsia="仿宋_GB2312"/>
                <w:sz w:val="24"/>
              </w:rPr>
            </w:pPr>
            <w:r>
              <w:rPr>
                <w:rFonts w:hint="eastAsia" w:eastAsia="仿宋_GB2312"/>
                <w:sz w:val="24"/>
              </w:rPr>
              <w:t>经过乳化的膏、霜、蜜、脂等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02</w:t>
            </w:r>
          </w:p>
        </w:tc>
        <w:tc>
          <w:tcPr>
            <w:tcW w:w="2097" w:type="dxa"/>
            <w:vAlign w:val="center"/>
          </w:tcPr>
          <w:p>
            <w:pPr>
              <w:widowControl/>
              <w:jc w:val="center"/>
              <w:rPr>
                <w:rFonts w:eastAsia="仿宋_GB2312"/>
                <w:sz w:val="24"/>
              </w:rPr>
            </w:pPr>
            <w:r>
              <w:rPr>
                <w:rFonts w:hint="eastAsia" w:eastAsia="仿宋_GB2312"/>
                <w:sz w:val="24"/>
              </w:rPr>
              <w:t>乳液类</w:t>
            </w:r>
          </w:p>
        </w:tc>
        <w:tc>
          <w:tcPr>
            <w:tcW w:w="5812" w:type="dxa"/>
            <w:vAlign w:val="center"/>
          </w:tcPr>
          <w:p>
            <w:pPr>
              <w:widowControl/>
              <w:jc w:val="left"/>
              <w:rPr>
                <w:rFonts w:eastAsia="仿宋_GB2312"/>
                <w:sz w:val="24"/>
              </w:rPr>
            </w:pPr>
            <w:r>
              <w:rPr>
                <w:rFonts w:hint="eastAsia" w:eastAsia="仿宋_GB2312"/>
                <w:sz w:val="24"/>
              </w:rPr>
              <w:t>经过乳化的乳、乳液、奶、奶液等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03</w:t>
            </w:r>
          </w:p>
        </w:tc>
        <w:tc>
          <w:tcPr>
            <w:tcW w:w="2097" w:type="dxa"/>
            <w:vAlign w:val="center"/>
          </w:tcPr>
          <w:p>
            <w:pPr>
              <w:widowControl/>
              <w:jc w:val="center"/>
              <w:rPr>
                <w:rFonts w:eastAsia="仿宋_GB2312"/>
                <w:sz w:val="24"/>
              </w:rPr>
            </w:pPr>
            <w:r>
              <w:rPr>
                <w:rFonts w:hint="eastAsia" w:eastAsia="仿宋_GB2312"/>
                <w:sz w:val="24"/>
              </w:rPr>
              <w:t>水剂类</w:t>
            </w:r>
          </w:p>
        </w:tc>
        <w:tc>
          <w:tcPr>
            <w:tcW w:w="5812" w:type="dxa"/>
            <w:vAlign w:val="center"/>
          </w:tcPr>
          <w:p>
            <w:pPr>
              <w:widowControl/>
              <w:jc w:val="left"/>
              <w:rPr>
                <w:rFonts w:eastAsia="仿宋_GB2312"/>
                <w:sz w:val="24"/>
              </w:rPr>
            </w:pPr>
            <w:r>
              <w:rPr>
                <w:rFonts w:hint="eastAsia" w:eastAsia="仿宋_GB2312"/>
                <w:sz w:val="24"/>
              </w:rPr>
              <w:t>不经乳化的露、液、水等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04</w:t>
            </w:r>
          </w:p>
        </w:tc>
        <w:tc>
          <w:tcPr>
            <w:tcW w:w="2097" w:type="dxa"/>
            <w:vAlign w:val="center"/>
          </w:tcPr>
          <w:p>
            <w:pPr>
              <w:widowControl/>
              <w:jc w:val="center"/>
              <w:rPr>
                <w:rFonts w:eastAsia="仿宋_GB2312"/>
                <w:sz w:val="24"/>
              </w:rPr>
            </w:pPr>
            <w:r>
              <w:rPr>
                <w:rFonts w:hint="eastAsia" w:eastAsia="仿宋_GB2312"/>
                <w:sz w:val="24"/>
              </w:rPr>
              <w:t>凝胶类</w:t>
            </w:r>
          </w:p>
        </w:tc>
        <w:tc>
          <w:tcPr>
            <w:tcW w:w="5812" w:type="dxa"/>
            <w:vAlign w:val="center"/>
          </w:tcPr>
          <w:p>
            <w:pPr>
              <w:widowControl/>
              <w:spacing w:line="400" w:lineRule="exact"/>
              <w:jc w:val="left"/>
              <w:rPr>
                <w:rFonts w:eastAsia="仿宋_GB2312"/>
                <w:sz w:val="24"/>
              </w:rPr>
            </w:pPr>
            <w:r>
              <w:rPr>
                <w:rFonts w:hint="eastAsia" w:ascii="仿宋_GB2312" w:hAnsi="仿宋" w:eastAsia="仿宋_GB2312" w:cs="微软雅黑"/>
                <w:sz w:val="24"/>
              </w:rPr>
              <w:t>不经乳化的</w:t>
            </w:r>
            <w:r>
              <w:rPr>
                <w:rFonts w:hint="eastAsia" w:ascii="仿宋" w:hAnsi="仿宋" w:eastAsia="仿宋" w:cs="微软雅黑"/>
                <w:sz w:val="24"/>
              </w:rPr>
              <w:t>啫</w:t>
            </w:r>
            <w:r>
              <w:rPr>
                <w:rFonts w:hint="eastAsia" w:eastAsia="仿宋_GB2312"/>
                <w:sz w:val="24"/>
              </w:rPr>
              <w:t>喱、胶等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05</w:t>
            </w:r>
          </w:p>
        </w:tc>
        <w:tc>
          <w:tcPr>
            <w:tcW w:w="2097" w:type="dxa"/>
            <w:vAlign w:val="center"/>
          </w:tcPr>
          <w:p>
            <w:pPr>
              <w:widowControl/>
              <w:jc w:val="center"/>
              <w:rPr>
                <w:rFonts w:eastAsia="仿宋_GB2312"/>
                <w:sz w:val="24"/>
              </w:rPr>
            </w:pPr>
            <w:r>
              <w:rPr>
                <w:rFonts w:hint="eastAsia" w:eastAsia="仿宋_GB2312"/>
                <w:sz w:val="24"/>
              </w:rPr>
              <w:t>油剂类</w:t>
            </w:r>
          </w:p>
        </w:tc>
        <w:tc>
          <w:tcPr>
            <w:tcW w:w="5812" w:type="dxa"/>
            <w:vAlign w:val="center"/>
          </w:tcPr>
          <w:p>
            <w:pPr>
              <w:widowControl/>
              <w:jc w:val="left"/>
              <w:rPr>
                <w:rFonts w:eastAsia="仿宋_GB2312"/>
                <w:sz w:val="24"/>
              </w:rPr>
            </w:pPr>
            <w:r>
              <w:rPr>
                <w:rFonts w:hint="eastAsia" w:eastAsia="仿宋_GB2312"/>
                <w:sz w:val="24"/>
              </w:rPr>
              <w:t>不经乳化的含油脂类液体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06</w:t>
            </w:r>
          </w:p>
        </w:tc>
        <w:tc>
          <w:tcPr>
            <w:tcW w:w="2097" w:type="dxa"/>
            <w:vAlign w:val="center"/>
          </w:tcPr>
          <w:p>
            <w:pPr>
              <w:widowControl/>
              <w:jc w:val="center"/>
              <w:rPr>
                <w:rFonts w:eastAsia="仿宋_GB2312"/>
                <w:sz w:val="24"/>
              </w:rPr>
            </w:pPr>
            <w:r>
              <w:rPr>
                <w:rFonts w:hint="eastAsia" w:eastAsia="仿宋_GB2312"/>
                <w:sz w:val="24"/>
              </w:rPr>
              <w:t>粉剂类</w:t>
            </w:r>
          </w:p>
        </w:tc>
        <w:tc>
          <w:tcPr>
            <w:tcW w:w="5812" w:type="dxa"/>
            <w:vAlign w:val="center"/>
          </w:tcPr>
          <w:p>
            <w:pPr>
              <w:widowControl/>
              <w:jc w:val="left"/>
              <w:rPr>
                <w:rFonts w:eastAsia="仿宋_GB2312"/>
                <w:sz w:val="24"/>
              </w:rPr>
            </w:pPr>
            <w:r>
              <w:rPr>
                <w:rFonts w:hint="eastAsia" w:eastAsia="仿宋_GB2312"/>
                <w:sz w:val="24"/>
              </w:rPr>
              <w:t>散粉、颗粒等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07</w:t>
            </w:r>
          </w:p>
        </w:tc>
        <w:tc>
          <w:tcPr>
            <w:tcW w:w="2097" w:type="dxa"/>
            <w:vAlign w:val="center"/>
          </w:tcPr>
          <w:p>
            <w:pPr>
              <w:widowControl/>
              <w:jc w:val="center"/>
              <w:rPr>
                <w:rFonts w:eastAsia="仿宋_GB2312"/>
                <w:sz w:val="24"/>
              </w:rPr>
            </w:pPr>
            <w:r>
              <w:rPr>
                <w:rFonts w:hint="eastAsia" w:eastAsia="仿宋_GB2312"/>
                <w:sz w:val="24"/>
              </w:rPr>
              <w:t>块状粉或固体类</w:t>
            </w:r>
          </w:p>
        </w:tc>
        <w:tc>
          <w:tcPr>
            <w:tcW w:w="5812" w:type="dxa"/>
            <w:vAlign w:val="center"/>
          </w:tcPr>
          <w:p>
            <w:pPr>
              <w:widowControl/>
              <w:jc w:val="left"/>
              <w:rPr>
                <w:rFonts w:eastAsia="仿宋_GB2312"/>
                <w:sz w:val="24"/>
              </w:rPr>
            </w:pPr>
            <w:r>
              <w:rPr>
                <w:rFonts w:hint="eastAsia" w:eastAsia="仿宋_GB2312"/>
                <w:sz w:val="24"/>
              </w:rPr>
              <w:t>块状粉、大块固体等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08</w:t>
            </w:r>
          </w:p>
        </w:tc>
        <w:tc>
          <w:tcPr>
            <w:tcW w:w="2097" w:type="dxa"/>
            <w:vAlign w:val="center"/>
          </w:tcPr>
          <w:p>
            <w:pPr>
              <w:widowControl/>
              <w:jc w:val="center"/>
              <w:rPr>
                <w:rFonts w:eastAsia="仿宋_GB2312"/>
                <w:sz w:val="24"/>
              </w:rPr>
            </w:pPr>
            <w:r>
              <w:rPr>
                <w:rFonts w:hint="eastAsia" w:eastAsia="仿宋_GB2312"/>
                <w:sz w:val="24"/>
              </w:rPr>
              <w:t>泥类</w:t>
            </w:r>
          </w:p>
        </w:tc>
        <w:tc>
          <w:tcPr>
            <w:tcW w:w="5812" w:type="dxa"/>
            <w:vAlign w:val="center"/>
          </w:tcPr>
          <w:p>
            <w:pPr>
              <w:widowControl/>
              <w:jc w:val="left"/>
              <w:rPr>
                <w:rFonts w:eastAsia="仿宋_GB2312"/>
                <w:sz w:val="24"/>
              </w:rPr>
            </w:pPr>
            <w:r>
              <w:rPr>
                <w:rFonts w:hint="eastAsia" w:eastAsia="仿宋_GB2312"/>
                <w:sz w:val="24"/>
              </w:rPr>
              <w:t>泥状固体等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09</w:t>
            </w:r>
          </w:p>
        </w:tc>
        <w:tc>
          <w:tcPr>
            <w:tcW w:w="2097" w:type="dxa"/>
            <w:vAlign w:val="center"/>
          </w:tcPr>
          <w:p>
            <w:pPr>
              <w:spacing w:line="320" w:lineRule="exact"/>
              <w:jc w:val="center"/>
              <w:rPr>
                <w:rFonts w:eastAsia="仿宋_GB2312"/>
                <w:sz w:val="24"/>
              </w:rPr>
            </w:pPr>
            <w:r>
              <w:rPr>
                <w:rFonts w:hint="eastAsia" w:eastAsia="仿宋_GB2312"/>
                <w:sz w:val="24"/>
              </w:rPr>
              <w:t>气雾剂类（不含推进剂）</w:t>
            </w:r>
          </w:p>
        </w:tc>
        <w:tc>
          <w:tcPr>
            <w:tcW w:w="5812" w:type="dxa"/>
            <w:vAlign w:val="center"/>
          </w:tcPr>
          <w:p>
            <w:pPr>
              <w:widowControl/>
              <w:jc w:val="left"/>
              <w:rPr>
                <w:rFonts w:eastAsia="仿宋_GB2312"/>
                <w:sz w:val="24"/>
              </w:rPr>
            </w:pPr>
            <w:r>
              <w:rPr>
                <w:rFonts w:hint="eastAsia" w:eastAsia="仿宋_GB2312"/>
                <w:sz w:val="24"/>
              </w:rPr>
              <w:t>不含推进剂的气雾剂类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10</w:t>
            </w:r>
          </w:p>
        </w:tc>
        <w:tc>
          <w:tcPr>
            <w:tcW w:w="2097" w:type="dxa"/>
            <w:vAlign w:val="center"/>
          </w:tcPr>
          <w:p>
            <w:pPr>
              <w:widowControl/>
              <w:jc w:val="center"/>
              <w:rPr>
                <w:rFonts w:eastAsia="仿宋_GB2312"/>
                <w:sz w:val="24"/>
              </w:rPr>
            </w:pPr>
            <w:r>
              <w:rPr>
                <w:rFonts w:hint="eastAsia" w:eastAsia="仿宋_GB2312"/>
                <w:sz w:val="24"/>
              </w:rPr>
              <w:t>气雾剂类（含推进剂）</w:t>
            </w:r>
          </w:p>
        </w:tc>
        <w:tc>
          <w:tcPr>
            <w:tcW w:w="5812" w:type="dxa"/>
            <w:vAlign w:val="center"/>
          </w:tcPr>
          <w:p>
            <w:pPr>
              <w:widowControl/>
              <w:jc w:val="left"/>
              <w:rPr>
                <w:rFonts w:eastAsia="仿宋_GB2312"/>
                <w:sz w:val="24"/>
              </w:rPr>
            </w:pPr>
            <w:r>
              <w:rPr>
                <w:rFonts w:hint="eastAsia" w:eastAsia="仿宋_GB2312"/>
                <w:sz w:val="24"/>
              </w:rPr>
              <w:t>含推进剂的气雾剂类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11</w:t>
            </w:r>
          </w:p>
        </w:tc>
        <w:tc>
          <w:tcPr>
            <w:tcW w:w="2097" w:type="dxa"/>
            <w:vAlign w:val="center"/>
          </w:tcPr>
          <w:p>
            <w:pPr>
              <w:widowControl/>
              <w:jc w:val="center"/>
              <w:rPr>
                <w:rFonts w:eastAsia="仿宋_GB2312"/>
                <w:sz w:val="24"/>
              </w:rPr>
            </w:pPr>
            <w:r>
              <w:rPr>
                <w:rFonts w:hint="eastAsia" w:eastAsia="仿宋_GB2312"/>
                <w:sz w:val="24"/>
              </w:rPr>
              <w:t>有机溶剂类</w:t>
            </w:r>
          </w:p>
        </w:tc>
        <w:tc>
          <w:tcPr>
            <w:tcW w:w="5812" w:type="dxa"/>
            <w:vAlign w:val="center"/>
          </w:tcPr>
          <w:p>
            <w:pPr>
              <w:widowControl/>
              <w:jc w:val="left"/>
              <w:rPr>
                <w:rFonts w:eastAsia="仿宋_GB2312"/>
                <w:sz w:val="24"/>
              </w:rPr>
            </w:pPr>
            <w:r>
              <w:rPr>
                <w:rFonts w:hint="eastAsia" w:eastAsia="仿宋_GB2312"/>
                <w:sz w:val="24"/>
              </w:rPr>
              <w:t>含易燃易爆有机溶剂的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12</w:t>
            </w:r>
          </w:p>
        </w:tc>
        <w:tc>
          <w:tcPr>
            <w:tcW w:w="2097" w:type="dxa"/>
            <w:vAlign w:val="center"/>
          </w:tcPr>
          <w:p>
            <w:pPr>
              <w:widowControl/>
              <w:jc w:val="center"/>
              <w:rPr>
                <w:rFonts w:eastAsia="仿宋_GB2312"/>
                <w:sz w:val="24"/>
              </w:rPr>
            </w:pPr>
            <w:r>
              <w:rPr>
                <w:rFonts w:hint="eastAsia" w:eastAsia="仿宋_GB2312"/>
                <w:sz w:val="24"/>
              </w:rPr>
              <w:t>蜡基类</w:t>
            </w:r>
          </w:p>
        </w:tc>
        <w:tc>
          <w:tcPr>
            <w:tcW w:w="5812" w:type="dxa"/>
            <w:vAlign w:val="center"/>
          </w:tcPr>
          <w:p>
            <w:pPr>
              <w:widowControl/>
              <w:jc w:val="left"/>
              <w:rPr>
                <w:rFonts w:eastAsia="仿宋_GB2312"/>
                <w:sz w:val="24"/>
              </w:rPr>
            </w:pPr>
            <w:r>
              <w:rPr>
                <w:rFonts w:hint="eastAsia" w:eastAsia="仿宋_GB2312"/>
                <w:sz w:val="24"/>
              </w:rPr>
              <w:t>以蜡为主要基料的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13</w:t>
            </w:r>
          </w:p>
        </w:tc>
        <w:tc>
          <w:tcPr>
            <w:tcW w:w="2097" w:type="dxa"/>
            <w:vAlign w:val="center"/>
          </w:tcPr>
          <w:p>
            <w:pPr>
              <w:widowControl/>
              <w:jc w:val="center"/>
              <w:rPr>
                <w:rFonts w:eastAsia="仿宋_GB2312"/>
                <w:sz w:val="24"/>
              </w:rPr>
            </w:pPr>
            <w:r>
              <w:rPr>
                <w:rFonts w:hint="eastAsia" w:eastAsia="仿宋_GB2312"/>
                <w:sz w:val="24"/>
              </w:rPr>
              <w:t>贴、膜类</w:t>
            </w:r>
          </w:p>
        </w:tc>
        <w:tc>
          <w:tcPr>
            <w:tcW w:w="5812" w:type="dxa"/>
            <w:vAlign w:val="center"/>
          </w:tcPr>
          <w:p>
            <w:pPr>
              <w:widowControl/>
              <w:jc w:val="left"/>
              <w:rPr>
                <w:rFonts w:eastAsia="仿宋_GB2312"/>
                <w:sz w:val="24"/>
              </w:rPr>
            </w:pPr>
            <w:r>
              <w:rPr>
                <w:rFonts w:hint="eastAsia" w:eastAsia="仿宋_GB2312"/>
                <w:sz w:val="24"/>
              </w:rPr>
              <w:t>含贴、膜等配合化妆品使用的基材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88" w:type="dxa"/>
            <w:vAlign w:val="center"/>
          </w:tcPr>
          <w:p>
            <w:pPr>
              <w:pStyle w:val="20"/>
              <w:widowControl/>
              <w:ind w:firstLine="0" w:firstLineChars="0"/>
              <w:jc w:val="center"/>
              <w:rPr>
                <w:rFonts w:eastAsia="仿宋_GB2312"/>
                <w:sz w:val="24"/>
              </w:rPr>
            </w:pPr>
            <w:r>
              <w:rPr>
                <w:rFonts w:hint="eastAsia" w:eastAsia="仿宋_GB2312"/>
                <w:sz w:val="24"/>
              </w:rPr>
              <w:t>14</w:t>
            </w:r>
          </w:p>
        </w:tc>
        <w:tc>
          <w:tcPr>
            <w:tcW w:w="2097" w:type="dxa"/>
            <w:vAlign w:val="center"/>
          </w:tcPr>
          <w:p>
            <w:pPr>
              <w:widowControl/>
              <w:jc w:val="center"/>
              <w:rPr>
                <w:rFonts w:eastAsia="仿宋_GB2312"/>
                <w:sz w:val="24"/>
              </w:rPr>
            </w:pPr>
            <w:r>
              <w:rPr>
                <w:rFonts w:hint="eastAsia" w:eastAsia="仿宋_GB2312"/>
                <w:sz w:val="24"/>
              </w:rPr>
              <w:t>冻干类</w:t>
            </w:r>
          </w:p>
        </w:tc>
        <w:tc>
          <w:tcPr>
            <w:tcW w:w="5812" w:type="dxa"/>
            <w:vAlign w:val="center"/>
          </w:tcPr>
          <w:p>
            <w:pPr>
              <w:widowControl/>
              <w:jc w:val="left"/>
              <w:rPr>
                <w:rFonts w:eastAsia="仿宋_GB2312"/>
                <w:sz w:val="24"/>
              </w:rPr>
            </w:pPr>
            <w:r>
              <w:rPr>
                <w:rFonts w:hint="eastAsia" w:eastAsia="仿宋_GB2312"/>
                <w:sz w:val="24"/>
              </w:rPr>
              <w:t>生产工艺包含冻干技术</w:t>
            </w:r>
          </w:p>
        </w:tc>
      </w:tr>
    </w:tbl>
    <w:p>
      <w:pPr>
        <w:widowControl/>
        <w:jc w:val="left"/>
        <w:rPr>
          <w:rFonts w:eastAsia="仿宋_GB2312"/>
          <w:sz w:val="32"/>
        </w:rPr>
      </w:pPr>
      <w:r>
        <w:rPr>
          <w:rFonts w:eastAsia="仿宋_GB2312"/>
          <w:sz w:val="32"/>
        </w:rPr>
        <w:br w:type="page"/>
      </w:r>
    </w:p>
    <w:p>
      <w:pPr>
        <w:widowControl/>
        <w:jc w:val="left"/>
        <w:rPr>
          <w:rFonts w:ascii="黑体" w:hAnsi="黑体" w:eastAsia="黑体"/>
          <w:sz w:val="32"/>
        </w:rPr>
      </w:pPr>
      <w:r>
        <w:rPr>
          <w:rFonts w:hint="eastAsia" w:ascii="黑体" w:hAnsi="黑体" w:eastAsia="黑体" w:cs="仿宋"/>
          <w:sz w:val="30"/>
          <w:szCs w:val="30"/>
        </w:rPr>
        <w:t>附表</w:t>
      </w:r>
      <w:r>
        <w:rPr>
          <w:rFonts w:ascii="黑体" w:hAnsi="黑体" w:eastAsia="黑体"/>
          <w:sz w:val="32"/>
        </w:rPr>
        <w:t>4</w:t>
      </w:r>
    </w:p>
    <w:p>
      <w:pPr>
        <w:widowControl/>
        <w:jc w:val="center"/>
        <w:rPr>
          <w:rFonts w:ascii="方正小标宋简体" w:eastAsia="方正小标宋简体"/>
          <w:sz w:val="44"/>
          <w:szCs w:val="44"/>
        </w:rPr>
      </w:pPr>
      <w:r>
        <w:rPr>
          <w:rFonts w:hint="eastAsia" w:ascii="方正小标宋简体" w:hAnsi="黑体" w:eastAsia="方正小标宋简体"/>
          <w:sz w:val="44"/>
          <w:szCs w:val="44"/>
        </w:rPr>
        <w:t>化妆品使用人群分类编码目录</w:t>
      </w:r>
    </w:p>
    <w:tbl>
      <w:tblPr>
        <w:tblStyle w:val="14"/>
        <w:tblW w:w="8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126"/>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blHeader/>
          <w:jc w:val="center"/>
        </w:trPr>
        <w:tc>
          <w:tcPr>
            <w:tcW w:w="988" w:type="dxa"/>
            <w:vAlign w:val="center"/>
          </w:tcPr>
          <w:p>
            <w:pPr>
              <w:widowControl/>
              <w:jc w:val="center"/>
              <w:rPr>
                <w:rFonts w:ascii="黑体" w:hAnsi="黑体" w:eastAsia="黑体" w:cs="黑体"/>
                <w:sz w:val="24"/>
              </w:rPr>
            </w:pPr>
            <w:r>
              <w:rPr>
                <w:rFonts w:hint="eastAsia" w:ascii="黑体" w:hAnsi="黑体" w:eastAsia="黑体" w:cs="黑体"/>
                <w:sz w:val="24"/>
              </w:rPr>
              <w:t>编码3</w:t>
            </w:r>
          </w:p>
        </w:tc>
        <w:tc>
          <w:tcPr>
            <w:tcW w:w="2126" w:type="dxa"/>
            <w:vAlign w:val="center"/>
          </w:tcPr>
          <w:p>
            <w:pPr>
              <w:widowControl/>
              <w:jc w:val="center"/>
              <w:rPr>
                <w:rFonts w:ascii="黑体" w:hAnsi="黑体" w:eastAsia="黑体" w:cs="黑体"/>
                <w:sz w:val="24"/>
              </w:rPr>
            </w:pPr>
            <w:r>
              <w:rPr>
                <w:rFonts w:hint="eastAsia" w:ascii="黑体" w:hAnsi="黑体" w:eastAsia="黑体" w:cs="黑体"/>
                <w:sz w:val="24"/>
              </w:rPr>
              <w:t>使用人群</w:t>
            </w:r>
          </w:p>
        </w:tc>
        <w:tc>
          <w:tcPr>
            <w:tcW w:w="5812" w:type="dxa"/>
            <w:vAlign w:val="center"/>
          </w:tcPr>
          <w:p>
            <w:pPr>
              <w:widowControl/>
              <w:jc w:val="center"/>
              <w:rPr>
                <w:rFonts w:ascii="黑体" w:hAnsi="黑体" w:eastAsia="黑体" w:cs="黑体"/>
                <w:sz w:val="24"/>
              </w:rPr>
            </w:pPr>
            <w:r>
              <w:rPr>
                <w:rFonts w:hint="eastAsia" w:ascii="黑体" w:hAnsi="黑体" w:eastAsia="黑体" w:cs="黑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blHeader/>
          <w:jc w:val="center"/>
        </w:trPr>
        <w:tc>
          <w:tcPr>
            <w:tcW w:w="988" w:type="dxa"/>
            <w:vAlign w:val="center"/>
          </w:tcPr>
          <w:p>
            <w:pPr>
              <w:widowControl/>
              <w:jc w:val="center"/>
              <w:rPr>
                <w:rFonts w:eastAsia="仿宋_GB2312"/>
                <w:sz w:val="24"/>
              </w:rPr>
            </w:pPr>
            <w:r>
              <w:rPr>
                <w:rFonts w:eastAsia="仿宋_GB2312"/>
                <w:sz w:val="24"/>
              </w:rPr>
              <w:t>D</w:t>
            </w:r>
          </w:p>
        </w:tc>
        <w:tc>
          <w:tcPr>
            <w:tcW w:w="2126" w:type="dxa"/>
            <w:vAlign w:val="center"/>
          </w:tcPr>
          <w:p>
            <w:pPr>
              <w:widowControl/>
              <w:jc w:val="center"/>
              <w:rPr>
                <w:rFonts w:eastAsia="仿宋_GB2312"/>
                <w:sz w:val="24"/>
              </w:rPr>
            </w:pPr>
            <w:r>
              <w:rPr>
                <w:rFonts w:hint="eastAsia" w:eastAsia="仿宋_GB2312"/>
                <w:sz w:val="24"/>
              </w:rPr>
              <w:t>其他</w:t>
            </w:r>
          </w:p>
        </w:tc>
        <w:tc>
          <w:tcPr>
            <w:tcW w:w="5812" w:type="dxa"/>
            <w:vAlign w:val="center"/>
          </w:tcPr>
          <w:p>
            <w:pPr>
              <w:widowControl/>
              <w:jc w:val="left"/>
              <w:rPr>
                <w:rFonts w:eastAsia="仿宋_GB2312"/>
                <w:sz w:val="24"/>
              </w:rPr>
            </w:pPr>
            <w:r>
              <w:rPr>
                <w:rFonts w:hint="eastAsia" w:eastAsia="仿宋_GB2312"/>
                <w:sz w:val="24"/>
              </w:rPr>
              <w:t>适用于孕妇、哺乳期妇女，不属于02婴幼儿、03儿童允许使用范围的，应按特殊化妆品管理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blHeader/>
          <w:jc w:val="center"/>
        </w:trPr>
        <w:tc>
          <w:tcPr>
            <w:tcW w:w="988" w:type="dxa"/>
            <w:vAlign w:val="center"/>
          </w:tcPr>
          <w:p>
            <w:pPr>
              <w:widowControl/>
              <w:jc w:val="center"/>
              <w:rPr>
                <w:rFonts w:eastAsia="仿宋_GB2312"/>
                <w:sz w:val="24"/>
              </w:rPr>
            </w:pPr>
            <w:r>
              <w:rPr>
                <w:rFonts w:eastAsia="仿宋_GB2312"/>
                <w:sz w:val="24"/>
              </w:rPr>
              <w:t>01</w:t>
            </w:r>
          </w:p>
        </w:tc>
        <w:tc>
          <w:tcPr>
            <w:tcW w:w="2126" w:type="dxa"/>
            <w:vAlign w:val="center"/>
          </w:tcPr>
          <w:p>
            <w:pPr>
              <w:widowControl/>
              <w:jc w:val="center"/>
              <w:rPr>
                <w:rFonts w:eastAsia="仿宋_GB2312"/>
                <w:sz w:val="24"/>
              </w:rPr>
            </w:pPr>
            <w:r>
              <w:rPr>
                <w:rFonts w:hint="eastAsia" w:eastAsia="仿宋_GB2312"/>
                <w:sz w:val="24"/>
              </w:rPr>
              <w:t>普通人群</w:t>
            </w:r>
          </w:p>
        </w:tc>
        <w:tc>
          <w:tcPr>
            <w:tcW w:w="5812" w:type="dxa"/>
            <w:vAlign w:val="center"/>
          </w:tcPr>
          <w:p>
            <w:pPr>
              <w:widowControl/>
              <w:jc w:val="left"/>
              <w:rPr>
                <w:rFonts w:eastAsia="仿宋_GB2312"/>
                <w:sz w:val="24"/>
              </w:rPr>
            </w:pPr>
            <w:r>
              <w:rPr>
                <w:rFonts w:hint="eastAsia" w:eastAsia="仿宋_GB2312"/>
                <w:sz w:val="24"/>
              </w:rPr>
              <w:t>若产品不限定适用人群，应对应此项；仅选择此项的产品，使用人群不包括</w:t>
            </w:r>
            <w:r>
              <w:rPr>
                <w:rFonts w:eastAsia="仿宋_GB2312"/>
                <w:sz w:val="24"/>
              </w:rPr>
              <w:t>12</w:t>
            </w:r>
            <w:r>
              <w:rPr>
                <w:rFonts w:hint="eastAsia" w:eastAsia="仿宋_GB2312"/>
                <w:sz w:val="24"/>
              </w:rPr>
              <w:t>周岁以下人群。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blHeader/>
          <w:jc w:val="center"/>
        </w:trPr>
        <w:tc>
          <w:tcPr>
            <w:tcW w:w="988" w:type="dxa"/>
            <w:vAlign w:val="center"/>
          </w:tcPr>
          <w:p>
            <w:pPr>
              <w:widowControl/>
              <w:jc w:val="center"/>
              <w:rPr>
                <w:rFonts w:eastAsia="仿宋_GB2312"/>
                <w:sz w:val="24"/>
              </w:rPr>
            </w:pPr>
            <w:r>
              <w:rPr>
                <w:rFonts w:eastAsia="仿宋_GB2312"/>
                <w:sz w:val="24"/>
              </w:rPr>
              <w:t>0</w:t>
            </w:r>
            <w:r>
              <w:rPr>
                <w:rFonts w:hint="eastAsia" w:eastAsia="仿宋_GB2312"/>
                <w:sz w:val="24"/>
              </w:rPr>
              <w:t>2</w:t>
            </w:r>
          </w:p>
        </w:tc>
        <w:tc>
          <w:tcPr>
            <w:tcW w:w="2126" w:type="dxa"/>
            <w:vAlign w:val="center"/>
          </w:tcPr>
          <w:p>
            <w:pPr>
              <w:widowControl/>
              <w:jc w:val="center"/>
              <w:rPr>
                <w:rFonts w:eastAsia="仿宋_GB2312"/>
                <w:sz w:val="24"/>
              </w:rPr>
            </w:pPr>
            <w:r>
              <w:rPr>
                <w:rFonts w:hint="eastAsia" w:eastAsia="仿宋_GB2312"/>
                <w:sz w:val="24"/>
              </w:rPr>
              <w:t>婴幼儿</w:t>
            </w:r>
          </w:p>
          <w:p>
            <w:pPr>
              <w:widowControl/>
              <w:jc w:val="center"/>
              <w:rPr>
                <w:rFonts w:eastAsia="仿宋_GB2312"/>
                <w:sz w:val="24"/>
              </w:rPr>
            </w:pPr>
            <w:r>
              <w:rPr>
                <w:rFonts w:hint="eastAsia" w:eastAsia="仿宋_GB2312"/>
                <w:sz w:val="24"/>
              </w:rPr>
              <w:t>（出生</w:t>
            </w:r>
            <w:r>
              <w:rPr>
                <w:rFonts w:eastAsia="仿宋_GB2312"/>
                <w:sz w:val="24"/>
              </w:rPr>
              <w:t>~3</w:t>
            </w:r>
            <w:r>
              <w:rPr>
                <w:rFonts w:hint="eastAsia" w:eastAsia="仿宋_GB2312"/>
                <w:sz w:val="24"/>
              </w:rPr>
              <w:t>周岁）</w:t>
            </w:r>
          </w:p>
        </w:tc>
        <w:tc>
          <w:tcPr>
            <w:tcW w:w="5812" w:type="dxa"/>
            <w:vAlign w:val="center"/>
          </w:tcPr>
          <w:p>
            <w:pPr>
              <w:widowControl/>
              <w:jc w:val="left"/>
              <w:rPr>
                <w:rFonts w:eastAsia="仿宋_GB2312"/>
                <w:sz w:val="24"/>
              </w:rPr>
            </w:pPr>
            <w:r>
              <w:rPr>
                <w:rFonts w:eastAsia="仿宋_GB2312"/>
                <w:sz w:val="24"/>
              </w:rPr>
              <w:t>01</w:t>
            </w:r>
            <w:r>
              <w:rPr>
                <w:rFonts w:hint="eastAsia" w:eastAsia="仿宋_GB2312"/>
                <w:sz w:val="24"/>
              </w:rPr>
              <w:t>清洁、</w:t>
            </w:r>
            <w:r>
              <w:rPr>
                <w:rFonts w:eastAsia="仿宋_GB2312"/>
                <w:sz w:val="24"/>
              </w:rPr>
              <w:t>03</w:t>
            </w:r>
            <w:r>
              <w:rPr>
                <w:rFonts w:hint="eastAsia" w:eastAsia="仿宋_GB2312"/>
                <w:sz w:val="24"/>
              </w:rPr>
              <w:t>滋润、</w:t>
            </w:r>
            <w:r>
              <w:rPr>
                <w:rFonts w:eastAsia="仿宋_GB2312"/>
                <w:sz w:val="24"/>
              </w:rPr>
              <w:t>04</w:t>
            </w:r>
            <w:r>
              <w:rPr>
                <w:rFonts w:hint="eastAsia" w:eastAsia="仿宋_GB2312"/>
                <w:sz w:val="24"/>
              </w:rPr>
              <w:t>保湿、</w:t>
            </w:r>
            <w:r>
              <w:rPr>
                <w:rFonts w:eastAsia="仿宋_GB2312"/>
                <w:sz w:val="24"/>
              </w:rPr>
              <w:t>09</w:t>
            </w:r>
            <w:r>
              <w:rPr>
                <w:rFonts w:hint="eastAsia" w:eastAsia="仿宋_GB2312"/>
                <w:sz w:val="24"/>
              </w:rPr>
              <w:t>防晒、</w:t>
            </w:r>
            <w:r>
              <w:rPr>
                <w:rFonts w:eastAsia="仿宋_GB2312"/>
                <w:sz w:val="24"/>
              </w:rPr>
              <w:t>15</w:t>
            </w:r>
            <w:r>
              <w:rPr>
                <w:rFonts w:hint="eastAsia" w:eastAsia="仿宋_GB2312"/>
                <w:sz w:val="24"/>
              </w:rPr>
              <w:t>舒缓、</w:t>
            </w:r>
            <w:r>
              <w:rPr>
                <w:rFonts w:eastAsia="仿宋_GB2312"/>
                <w:sz w:val="24"/>
              </w:rPr>
              <w:t>19</w:t>
            </w:r>
            <w:r>
              <w:rPr>
                <w:rFonts w:hint="eastAsia" w:eastAsia="仿宋_GB2312"/>
                <w:sz w:val="24"/>
              </w:rPr>
              <w:t>爽身以外其他功效宣称，应选择D</w:t>
            </w:r>
            <w:r>
              <w:rPr>
                <w:rFonts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blHeader/>
          <w:jc w:val="center"/>
        </w:trPr>
        <w:tc>
          <w:tcPr>
            <w:tcW w:w="988" w:type="dxa"/>
            <w:vAlign w:val="center"/>
          </w:tcPr>
          <w:p>
            <w:pPr>
              <w:widowControl/>
              <w:jc w:val="center"/>
              <w:rPr>
                <w:rFonts w:eastAsia="仿宋_GB2312"/>
                <w:sz w:val="24"/>
              </w:rPr>
            </w:pPr>
            <w:r>
              <w:rPr>
                <w:rFonts w:eastAsia="仿宋_GB2312"/>
                <w:sz w:val="24"/>
              </w:rPr>
              <w:t>0</w:t>
            </w:r>
            <w:r>
              <w:rPr>
                <w:rFonts w:hint="eastAsia" w:eastAsia="仿宋_GB2312"/>
                <w:sz w:val="24"/>
              </w:rPr>
              <w:t>3</w:t>
            </w:r>
          </w:p>
        </w:tc>
        <w:tc>
          <w:tcPr>
            <w:tcW w:w="2126" w:type="dxa"/>
            <w:vAlign w:val="center"/>
          </w:tcPr>
          <w:p>
            <w:pPr>
              <w:widowControl/>
              <w:jc w:val="center"/>
              <w:rPr>
                <w:rFonts w:eastAsia="仿宋_GB2312"/>
                <w:sz w:val="24"/>
              </w:rPr>
            </w:pPr>
            <w:r>
              <w:rPr>
                <w:rFonts w:hint="eastAsia" w:eastAsia="仿宋_GB2312"/>
                <w:sz w:val="24"/>
              </w:rPr>
              <w:t>儿童</w:t>
            </w:r>
          </w:p>
          <w:p>
            <w:pPr>
              <w:widowControl/>
              <w:jc w:val="center"/>
              <w:rPr>
                <w:rFonts w:eastAsia="仿宋_GB2312"/>
                <w:sz w:val="24"/>
              </w:rPr>
            </w:pPr>
            <w:r>
              <w:rPr>
                <w:rFonts w:hint="eastAsia" w:eastAsia="仿宋_GB2312"/>
                <w:sz w:val="24"/>
              </w:rPr>
              <w:t>（</w:t>
            </w:r>
            <w:r>
              <w:rPr>
                <w:rFonts w:eastAsia="仿宋_GB2312"/>
                <w:sz w:val="24"/>
              </w:rPr>
              <w:t>3~12</w:t>
            </w:r>
            <w:r>
              <w:rPr>
                <w:rFonts w:hint="eastAsia" w:eastAsia="仿宋_GB2312"/>
                <w:sz w:val="24"/>
              </w:rPr>
              <w:t>周岁前）</w:t>
            </w:r>
          </w:p>
        </w:tc>
        <w:tc>
          <w:tcPr>
            <w:tcW w:w="5812" w:type="dxa"/>
            <w:vAlign w:val="center"/>
          </w:tcPr>
          <w:p>
            <w:pPr>
              <w:widowControl/>
              <w:jc w:val="left"/>
              <w:rPr>
                <w:rFonts w:eastAsia="仿宋_GB2312"/>
                <w:sz w:val="24"/>
              </w:rPr>
            </w:pPr>
            <w:r>
              <w:rPr>
                <w:rFonts w:hint="eastAsia" w:eastAsia="仿宋_GB2312"/>
                <w:sz w:val="24"/>
              </w:rPr>
              <w:t>0</w:t>
            </w:r>
            <w:r>
              <w:rPr>
                <w:rFonts w:eastAsia="仿宋_GB2312"/>
                <w:sz w:val="24"/>
              </w:rPr>
              <w:t>1</w:t>
            </w:r>
            <w:r>
              <w:rPr>
                <w:rFonts w:hint="eastAsia" w:eastAsia="仿宋_GB2312"/>
                <w:sz w:val="24"/>
              </w:rPr>
              <w:t>清洁、02卸妆、03滋润、</w:t>
            </w:r>
            <w:r>
              <w:rPr>
                <w:rFonts w:eastAsia="仿宋_GB2312"/>
                <w:sz w:val="24"/>
              </w:rPr>
              <w:t>04</w:t>
            </w:r>
            <w:r>
              <w:rPr>
                <w:rFonts w:hint="eastAsia" w:eastAsia="仿宋_GB2312"/>
                <w:sz w:val="24"/>
              </w:rPr>
              <w:t>保湿、0</w:t>
            </w:r>
            <w:r>
              <w:rPr>
                <w:rFonts w:eastAsia="仿宋_GB2312"/>
                <w:sz w:val="24"/>
              </w:rPr>
              <w:t>5</w:t>
            </w:r>
            <w:r>
              <w:rPr>
                <w:rFonts w:hint="eastAsia" w:eastAsia="仿宋_GB2312"/>
                <w:sz w:val="24"/>
              </w:rPr>
              <w:t>美容修饰、06毛发造型、07芳香、08护发、</w:t>
            </w:r>
            <w:r>
              <w:rPr>
                <w:rFonts w:eastAsia="仿宋_GB2312"/>
                <w:sz w:val="24"/>
              </w:rPr>
              <w:t>09</w:t>
            </w:r>
            <w:r>
              <w:rPr>
                <w:rFonts w:hint="eastAsia" w:eastAsia="仿宋_GB2312"/>
                <w:sz w:val="24"/>
              </w:rPr>
              <w:t>防晒、14修护、</w:t>
            </w:r>
            <w:r>
              <w:rPr>
                <w:rFonts w:eastAsia="仿宋_GB2312"/>
                <w:sz w:val="24"/>
              </w:rPr>
              <w:t>15</w:t>
            </w:r>
            <w:r>
              <w:rPr>
                <w:rFonts w:hint="eastAsia" w:eastAsia="仿宋_GB2312"/>
                <w:sz w:val="24"/>
              </w:rPr>
              <w:t>舒缓、17控油、18去角质、</w:t>
            </w:r>
            <w:r>
              <w:rPr>
                <w:rFonts w:eastAsia="仿宋_GB2312"/>
                <w:sz w:val="24"/>
              </w:rPr>
              <w:t>19</w:t>
            </w:r>
            <w:r>
              <w:rPr>
                <w:rFonts w:hint="eastAsia" w:eastAsia="仿宋_GB2312"/>
                <w:sz w:val="24"/>
              </w:rPr>
              <w:t>爽身、23防断发、以外的其他功效宣称，选择D</w:t>
            </w:r>
            <w:r>
              <w:rPr>
                <w:rFonts w:eastAsia="仿宋_GB2312"/>
                <w:sz w:val="24"/>
              </w:rPr>
              <w:t xml:space="preserve"> </w:t>
            </w:r>
          </w:p>
        </w:tc>
      </w:tr>
    </w:tbl>
    <w:p>
      <w:pPr>
        <w:spacing w:line="460" w:lineRule="exact"/>
        <w:ind w:firstLine="480" w:firstLineChars="200"/>
        <w:rPr>
          <w:rFonts w:eastAsia="仿宋_GB2312"/>
          <w:sz w:val="24"/>
        </w:rPr>
      </w:pPr>
    </w:p>
    <w:p>
      <w:pPr>
        <w:widowControl/>
        <w:jc w:val="left"/>
        <w:rPr>
          <w:rFonts w:eastAsia="仿宋_GB2312"/>
          <w:sz w:val="28"/>
          <w:szCs w:val="28"/>
        </w:rPr>
      </w:pPr>
      <w:r>
        <w:rPr>
          <w:rFonts w:eastAsia="仿宋_GB2312"/>
          <w:sz w:val="28"/>
          <w:szCs w:val="28"/>
        </w:rPr>
        <w:br w:type="page"/>
      </w:r>
    </w:p>
    <w:p>
      <w:pPr>
        <w:widowControl/>
        <w:jc w:val="left"/>
        <w:rPr>
          <w:rFonts w:ascii="黑体" w:hAnsi="黑体" w:eastAsia="黑体"/>
          <w:sz w:val="32"/>
        </w:rPr>
      </w:pPr>
      <w:r>
        <w:rPr>
          <w:rFonts w:hint="eastAsia" w:ascii="黑体" w:hAnsi="黑体" w:eastAsia="黑体" w:cs="仿宋"/>
          <w:sz w:val="30"/>
          <w:szCs w:val="30"/>
        </w:rPr>
        <w:t>附表</w:t>
      </w:r>
      <w:r>
        <w:rPr>
          <w:rFonts w:ascii="黑体" w:hAnsi="黑体" w:eastAsia="黑体"/>
          <w:sz w:val="32"/>
        </w:rPr>
        <w:t>5</w:t>
      </w:r>
    </w:p>
    <w:p>
      <w:pPr>
        <w:widowControl/>
        <w:jc w:val="center"/>
        <w:rPr>
          <w:rFonts w:ascii="方正小标宋简体" w:hAnsi="黑体" w:eastAsia="方正小标宋简体"/>
          <w:sz w:val="44"/>
          <w:szCs w:val="44"/>
        </w:rPr>
      </w:pPr>
      <w:r>
        <w:rPr>
          <w:rFonts w:hint="eastAsia" w:ascii="方正小标宋简体" w:hAnsi="黑体" w:eastAsia="方正小标宋简体"/>
          <w:sz w:val="44"/>
          <w:szCs w:val="44"/>
        </w:rPr>
        <w:t>化妆品使用方法分类编码目录</w:t>
      </w:r>
    </w:p>
    <w:tbl>
      <w:tblPr>
        <w:tblStyle w:val="14"/>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842"/>
        <w:gridCol w:w="6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7" w:hRule="atLeast"/>
          <w:tblHeader/>
        </w:trPr>
        <w:tc>
          <w:tcPr>
            <w:tcW w:w="988" w:type="dxa"/>
            <w:vAlign w:val="center"/>
          </w:tcPr>
          <w:p>
            <w:pPr>
              <w:widowControl/>
              <w:jc w:val="center"/>
              <w:rPr>
                <w:rFonts w:ascii="黑体" w:hAnsi="黑体" w:eastAsia="黑体" w:cs="黑体"/>
                <w:sz w:val="24"/>
              </w:rPr>
            </w:pPr>
            <w:r>
              <w:rPr>
                <w:rFonts w:hint="eastAsia" w:ascii="黑体" w:hAnsi="黑体" w:eastAsia="黑体" w:cs="黑体"/>
                <w:sz w:val="24"/>
              </w:rPr>
              <w:t>编码4</w:t>
            </w:r>
          </w:p>
        </w:tc>
        <w:tc>
          <w:tcPr>
            <w:tcW w:w="1842" w:type="dxa"/>
            <w:vAlign w:val="center"/>
          </w:tcPr>
          <w:p>
            <w:pPr>
              <w:widowControl/>
              <w:jc w:val="center"/>
              <w:rPr>
                <w:rFonts w:ascii="黑体" w:hAnsi="黑体" w:eastAsia="黑体" w:cs="黑体"/>
                <w:sz w:val="24"/>
              </w:rPr>
            </w:pPr>
            <w:r>
              <w:rPr>
                <w:rFonts w:hint="eastAsia" w:ascii="黑体" w:hAnsi="黑体" w:eastAsia="黑体" w:cs="黑体"/>
                <w:sz w:val="24"/>
              </w:rPr>
              <w:t>使用方法</w:t>
            </w:r>
          </w:p>
        </w:tc>
        <w:tc>
          <w:tcPr>
            <w:tcW w:w="6004" w:type="dxa"/>
            <w:vAlign w:val="center"/>
          </w:tcPr>
          <w:p>
            <w:pPr>
              <w:widowControl/>
              <w:jc w:val="center"/>
              <w:rPr>
                <w:rFonts w:ascii="黑体" w:hAnsi="黑体" w:eastAsia="黑体" w:cs="黑体"/>
                <w:sz w:val="24"/>
              </w:rPr>
            </w:pPr>
            <w:r>
              <w:rPr>
                <w:rFonts w:hint="eastAsia" w:ascii="黑体" w:hAnsi="黑体" w:eastAsia="黑体" w:cs="黑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trPr>
        <w:tc>
          <w:tcPr>
            <w:tcW w:w="988" w:type="dxa"/>
            <w:vAlign w:val="center"/>
          </w:tcPr>
          <w:p>
            <w:pPr>
              <w:widowControl/>
              <w:jc w:val="center"/>
              <w:rPr>
                <w:rFonts w:eastAsia="仿宋_GB2312"/>
                <w:sz w:val="24"/>
              </w:rPr>
            </w:pPr>
            <w:r>
              <w:rPr>
                <w:rFonts w:eastAsia="仿宋_GB2312"/>
                <w:sz w:val="24"/>
              </w:rPr>
              <w:t>01</w:t>
            </w:r>
          </w:p>
        </w:tc>
        <w:tc>
          <w:tcPr>
            <w:tcW w:w="1842" w:type="dxa"/>
            <w:vAlign w:val="center"/>
          </w:tcPr>
          <w:p>
            <w:pPr>
              <w:widowControl/>
              <w:jc w:val="center"/>
              <w:rPr>
                <w:rFonts w:eastAsia="仿宋_GB2312"/>
                <w:sz w:val="24"/>
              </w:rPr>
            </w:pPr>
            <w:r>
              <w:rPr>
                <w:rFonts w:hint="eastAsia" w:eastAsia="仿宋_GB2312"/>
                <w:sz w:val="24"/>
              </w:rPr>
              <w:t>淋洗类</w:t>
            </w:r>
          </w:p>
        </w:tc>
        <w:tc>
          <w:tcPr>
            <w:tcW w:w="6004" w:type="dxa"/>
            <w:vMerge w:val="restart"/>
            <w:vAlign w:val="center"/>
          </w:tcPr>
          <w:p>
            <w:pPr>
              <w:widowControl/>
              <w:jc w:val="center"/>
              <w:rPr>
                <w:rFonts w:eastAsia="仿宋_GB2312"/>
                <w:sz w:val="24"/>
              </w:rPr>
            </w:pPr>
            <w:r>
              <w:rPr>
                <w:rFonts w:hint="eastAsia" w:eastAsia="仿宋_GB2312"/>
                <w:sz w:val="24"/>
              </w:rPr>
              <w:t>根据《化妆品安全技术规范》要求，选择一种编码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trPr>
        <w:tc>
          <w:tcPr>
            <w:tcW w:w="988" w:type="dxa"/>
            <w:vAlign w:val="center"/>
          </w:tcPr>
          <w:p>
            <w:pPr>
              <w:widowControl/>
              <w:jc w:val="center"/>
              <w:rPr>
                <w:rFonts w:eastAsia="仿宋_GB2312"/>
                <w:sz w:val="24"/>
              </w:rPr>
            </w:pPr>
            <w:r>
              <w:rPr>
                <w:rFonts w:eastAsia="仿宋_GB2312"/>
                <w:sz w:val="24"/>
              </w:rPr>
              <w:t>02</w:t>
            </w:r>
          </w:p>
        </w:tc>
        <w:tc>
          <w:tcPr>
            <w:tcW w:w="1842" w:type="dxa"/>
            <w:vAlign w:val="center"/>
          </w:tcPr>
          <w:p>
            <w:pPr>
              <w:widowControl/>
              <w:jc w:val="center"/>
              <w:rPr>
                <w:rFonts w:eastAsia="仿宋_GB2312"/>
                <w:sz w:val="24"/>
              </w:rPr>
            </w:pPr>
            <w:r>
              <w:rPr>
                <w:rFonts w:hint="eastAsia" w:eastAsia="仿宋_GB2312"/>
                <w:sz w:val="24"/>
              </w:rPr>
              <w:t>驻留类</w:t>
            </w:r>
          </w:p>
        </w:tc>
        <w:tc>
          <w:tcPr>
            <w:tcW w:w="6004" w:type="dxa"/>
            <w:vMerge w:val="continue"/>
            <w:vAlign w:val="center"/>
          </w:tcPr>
          <w:p>
            <w:pPr>
              <w:widowControl/>
              <w:jc w:val="center"/>
              <w:rPr>
                <w:rFonts w:eastAsia="仿宋_GB2312"/>
                <w:sz w:val="24"/>
              </w:rPr>
            </w:pPr>
          </w:p>
        </w:tc>
      </w:tr>
    </w:tbl>
    <w:p>
      <w:pPr>
        <w:spacing w:line="360" w:lineRule="auto"/>
        <w:jc w:val="left"/>
        <w:rPr>
          <w:rFonts w:eastAsia="仿宋_GB2312"/>
          <w:sz w:val="28"/>
          <w:szCs w:val="28"/>
        </w:rPr>
      </w:pPr>
    </w:p>
    <w:sectPr>
      <w:footerReference r:id="rId5" w:type="first"/>
      <w:footerReference r:id="rId3" w:type="default"/>
      <w:footerReference r:id="rId4"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docPartObj>
        <w:docPartGallery w:val="autotext"/>
      </w:docPartObj>
    </w:sdtPr>
    <w:sdtContent>
      <w:p>
        <w:pPr>
          <w:pStyle w:val="6"/>
          <w:jc w:val="center"/>
        </w:pPr>
        <w:r>
          <w:fldChar w:fldCharType="begin"/>
        </w:r>
        <w:r>
          <w:instrText xml:space="preserve">PAGE   \* MERGEFORMAT</w:instrText>
        </w:r>
        <w:r>
          <w:fldChar w:fldCharType="separate"/>
        </w:r>
        <w:r>
          <w:rPr>
            <w:lang w:val="zh-CN"/>
          </w:rPr>
          <w:t>8</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rFonts w:hint="eastAsia"/>
        <w:sz w:val="28"/>
        <w:szCs w:val="28"/>
      </w:rPr>
      <w:t xml:space="preserve"> —</w: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64"/>
    <w:rsid w:val="00000181"/>
    <w:rsid w:val="00000F74"/>
    <w:rsid w:val="00002DC8"/>
    <w:rsid w:val="000045CB"/>
    <w:rsid w:val="00005874"/>
    <w:rsid w:val="00006D3A"/>
    <w:rsid w:val="000111BB"/>
    <w:rsid w:val="00012AC0"/>
    <w:rsid w:val="00015927"/>
    <w:rsid w:val="00015BB9"/>
    <w:rsid w:val="00015D8F"/>
    <w:rsid w:val="00015E5A"/>
    <w:rsid w:val="000219D8"/>
    <w:rsid w:val="00023F31"/>
    <w:rsid w:val="0002531C"/>
    <w:rsid w:val="00025AEC"/>
    <w:rsid w:val="00026771"/>
    <w:rsid w:val="00032EA0"/>
    <w:rsid w:val="0003431C"/>
    <w:rsid w:val="000343AA"/>
    <w:rsid w:val="00040103"/>
    <w:rsid w:val="00044DB1"/>
    <w:rsid w:val="000464D5"/>
    <w:rsid w:val="00047532"/>
    <w:rsid w:val="0005229F"/>
    <w:rsid w:val="000539A1"/>
    <w:rsid w:val="00055835"/>
    <w:rsid w:val="00057658"/>
    <w:rsid w:val="00060E17"/>
    <w:rsid w:val="0006256E"/>
    <w:rsid w:val="00067116"/>
    <w:rsid w:val="0007092C"/>
    <w:rsid w:val="00072D5F"/>
    <w:rsid w:val="0007402E"/>
    <w:rsid w:val="00074B4B"/>
    <w:rsid w:val="0007564B"/>
    <w:rsid w:val="0007614B"/>
    <w:rsid w:val="00076688"/>
    <w:rsid w:val="00077671"/>
    <w:rsid w:val="00080D37"/>
    <w:rsid w:val="0008138C"/>
    <w:rsid w:val="00081891"/>
    <w:rsid w:val="0008232C"/>
    <w:rsid w:val="00085D8B"/>
    <w:rsid w:val="00086D99"/>
    <w:rsid w:val="000871D2"/>
    <w:rsid w:val="00091489"/>
    <w:rsid w:val="00091650"/>
    <w:rsid w:val="00093C3D"/>
    <w:rsid w:val="0009508D"/>
    <w:rsid w:val="000957D3"/>
    <w:rsid w:val="000963B7"/>
    <w:rsid w:val="000A1228"/>
    <w:rsid w:val="000A15CA"/>
    <w:rsid w:val="000A184C"/>
    <w:rsid w:val="000A25EE"/>
    <w:rsid w:val="000A3F5D"/>
    <w:rsid w:val="000A5825"/>
    <w:rsid w:val="000B0796"/>
    <w:rsid w:val="000B17FB"/>
    <w:rsid w:val="000B278C"/>
    <w:rsid w:val="000B3725"/>
    <w:rsid w:val="000B50D6"/>
    <w:rsid w:val="000B7D41"/>
    <w:rsid w:val="000C0328"/>
    <w:rsid w:val="000C2797"/>
    <w:rsid w:val="000C3C47"/>
    <w:rsid w:val="000C43E0"/>
    <w:rsid w:val="000C596A"/>
    <w:rsid w:val="000C70D6"/>
    <w:rsid w:val="000D57C3"/>
    <w:rsid w:val="000D6FC7"/>
    <w:rsid w:val="000D7A9C"/>
    <w:rsid w:val="000E21C8"/>
    <w:rsid w:val="000E2317"/>
    <w:rsid w:val="000E5574"/>
    <w:rsid w:val="000E609C"/>
    <w:rsid w:val="000E620F"/>
    <w:rsid w:val="000E7AD6"/>
    <w:rsid w:val="000F07BA"/>
    <w:rsid w:val="000F0B1D"/>
    <w:rsid w:val="000F1E14"/>
    <w:rsid w:val="000F4449"/>
    <w:rsid w:val="000F5AEC"/>
    <w:rsid w:val="000F7ADF"/>
    <w:rsid w:val="00101F08"/>
    <w:rsid w:val="00103508"/>
    <w:rsid w:val="00104F7B"/>
    <w:rsid w:val="00110595"/>
    <w:rsid w:val="00111B38"/>
    <w:rsid w:val="00111CB0"/>
    <w:rsid w:val="00112465"/>
    <w:rsid w:val="0011314F"/>
    <w:rsid w:val="00113E23"/>
    <w:rsid w:val="00117127"/>
    <w:rsid w:val="00117E4A"/>
    <w:rsid w:val="00120C05"/>
    <w:rsid w:val="00122281"/>
    <w:rsid w:val="00123CA8"/>
    <w:rsid w:val="00124194"/>
    <w:rsid w:val="00124675"/>
    <w:rsid w:val="001248BF"/>
    <w:rsid w:val="00125868"/>
    <w:rsid w:val="00126557"/>
    <w:rsid w:val="00127ABC"/>
    <w:rsid w:val="00127E37"/>
    <w:rsid w:val="00131CB3"/>
    <w:rsid w:val="001322EF"/>
    <w:rsid w:val="00132F3F"/>
    <w:rsid w:val="00135598"/>
    <w:rsid w:val="0013603C"/>
    <w:rsid w:val="001370DE"/>
    <w:rsid w:val="00137849"/>
    <w:rsid w:val="001378D2"/>
    <w:rsid w:val="00137E92"/>
    <w:rsid w:val="00140455"/>
    <w:rsid w:val="00141DB7"/>
    <w:rsid w:val="001422C3"/>
    <w:rsid w:val="00142458"/>
    <w:rsid w:val="00142DEF"/>
    <w:rsid w:val="00143B98"/>
    <w:rsid w:val="00146377"/>
    <w:rsid w:val="001473C0"/>
    <w:rsid w:val="00147560"/>
    <w:rsid w:val="001514EF"/>
    <w:rsid w:val="0015739A"/>
    <w:rsid w:val="00157496"/>
    <w:rsid w:val="0016041C"/>
    <w:rsid w:val="0016116C"/>
    <w:rsid w:val="00167FEB"/>
    <w:rsid w:val="00170022"/>
    <w:rsid w:val="0017077F"/>
    <w:rsid w:val="00172E17"/>
    <w:rsid w:val="001734E9"/>
    <w:rsid w:val="001750B9"/>
    <w:rsid w:val="00176223"/>
    <w:rsid w:val="00180380"/>
    <w:rsid w:val="00180690"/>
    <w:rsid w:val="00182783"/>
    <w:rsid w:val="001843C8"/>
    <w:rsid w:val="00185071"/>
    <w:rsid w:val="001906B7"/>
    <w:rsid w:val="001906DB"/>
    <w:rsid w:val="0019184F"/>
    <w:rsid w:val="0019189A"/>
    <w:rsid w:val="00191CBD"/>
    <w:rsid w:val="00195579"/>
    <w:rsid w:val="00195BA0"/>
    <w:rsid w:val="00197618"/>
    <w:rsid w:val="001A0EEF"/>
    <w:rsid w:val="001A312D"/>
    <w:rsid w:val="001A4D54"/>
    <w:rsid w:val="001A5292"/>
    <w:rsid w:val="001A7C5E"/>
    <w:rsid w:val="001B2D30"/>
    <w:rsid w:val="001B4C7B"/>
    <w:rsid w:val="001B6B6A"/>
    <w:rsid w:val="001B7A3F"/>
    <w:rsid w:val="001C4226"/>
    <w:rsid w:val="001C45E1"/>
    <w:rsid w:val="001C4DC7"/>
    <w:rsid w:val="001C6AC5"/>
    <w:rsid w:val="001C7E8E"/>
    <w:rsid w:val="001C7F66"/>
    <w:rsid w:val="001D152D"/>
    <w:rsid w:val="001D18E7"/>
    <w:rsid w:val="001D2D1C"/>
    <w:rsid w:val="001D677B"/>
    <w:rsid w:val="001D67F4"/>
    <w:rsid w:val="001E0486"/>
    <w:rsid w:val="001E16A1"/>
    <w:rsid w:val="001E21D6"/>
    <w:rsid w:val="001E3C2C"/>
    <w:rsid w:val="001E6A55"/>
    <w:rsid w:val="001E77A9"/>
    <w:rsid w:val="001F312C"/>
    <w:rsid w:val="001F528D"/>
    <w:rsid w:val="001F534E"/>
    <w:rsid w:val="00203068"/>
    <w:rsid w:val="00203D5D"/>
    <w:rsid w:val="0020631D"/>
    <w:rsid w:val="00207C3C"/>
    <w:rsid w:val="00210626"/>
    <w:rsid w:val="00211481"/>
    <w:rsid w:val="002166F9"/>
    <w:rsid w:val="00220927"/>
    <w:rsid w:val="0022214A"/>
    <w:rsid w:val="002267BE"/>
    <w:rsid w:val="00227D77"/>
    <w:rsid w:val="0023047C"/>
    <w:rsid w:val="00230639"/>
    <w:rsid w:val="00232986"/>
    <w:rsid w:val="00233DA3"/>
    <w:rsid w:val="002349C0"/>
    <w:rsid w:val="00234C0B"/>
    <w:rsid w:val="00237386"/>
    <w:rsid w:val="002373A7"/>
    <w:rsid w:val="00237843"/>
    <w:rsid w:val="002410AD"/>
    <w:rsid w:val="002432E9"/>
    <w:rsid w:val="002444D8"/>
    <w:rsid w:val="00244A8F"/>
    <w:rsid w:val="00244F6C"/>
    <w:rsid w:val="00245A4E"/>
    <w:rsid w:val="00247B19"/>
    <w:rsid w:val="00247CA6"/>
    <w:rsid w:val="002504CF"/>
    <w:rsid w:val="002567E0"/>
    <w:rsid w:val="002571DC"/>
    <w:rsid w:val="0025776D"/>
    <w:rsid w:val="0026067B"/>
    <w:rsid w:val="002620D1"/>
    <w:rsid w:val="00264513"/>
    <w:rsid w:val="0026502E"/>
    <w:rsid w:val="002651DB"/>
    <w:rsid w:val="00266196"/>
    <w:rsid w:val="00270DC0"/>
    <w:rsid w:val="002712C6"/>
    <w:rsid w:val="0027189F"/>
    <w:rsid w:val="00273602"/>
    <w:rsid w:val="00273CBD"/>
    <w:rsid w:val="00273D25"/>
    <w:rsid w:val="002825C0"/>
    <w:rsid w:val="00285576"/>
    <w:rsid w:val="002860DE"/>
    <w:rsid w:val="002863EF"/>
    <w:rsid w:val="00287A41"/>
    <w:rsid w:val="00290606"/>
    <w:rsid w:val="002908FD"/>
    <w:rsid w:val="0029235B"/>
    <w:rsid w:val="00292EF8"/>
    <w:rsid w:val="00293336"/>
    <w:rsid w:val="00297C2F"/>
    <w:rsid w:val="002A7905"/>
    <w:rsid w:val="002B03E3"/>
    <w:rsid w:val="002B174D"/>
    <w:rsid w:val="002B3C69"/>
    <w:rsid w:val="002B41DE"/>
    <w:rsid w:val="002B48C5"/>
    <w:rsid w:val="002B4BF7"/>
    <w:rsid w:val="002B5364"/>
    <w:rsid w:val="002B648E"/>
    <w:rsid w:val="002B680C"/>
    <w:rsid w:val="002B6D06"/>
    <w:rsid w:val="002C2455"/>
    <w:rsid w:val="002C2F5C"/>
    <w:rsid w:val="002C2FD5"/>
    <w:rsid w:val="002D14AB"/>
    <w:rsid w:val="002D3E02"/>
    <w:rsid w:val="002D7352"/>
    <w:rsid w:val="002E3855"/>
    <w:rsid w:val="002E3FE5"/>
    <w:rsid w:val="002E53AC"/>
    <w:rsid w:val="002E6D19"/>
    <w:rsid w:val="002F15DD"/>
    <w:rsid w:val="002F3796"/>
    <w:rsid w:val="002F5498"/>
    <w:rsid w:val="002F6AEA"/>
    <w:rsid w:val="002F70F1"/>
    <w:rsid w:val="002F789B"/>
    <w:rsid w:val="0030010A"/>
    <w:rsid w:val="0030097D"/>
    <w:rsid w:val="003010D6"/>
    <w:rsid w:val="00301DE9"/>
    <w:rsid w:val="003023FB"/>
    <w:rsid w:val="003024D7"/>
    <w:rsid w:val="00303B94"/>
    <w:rsid w:val="003055C6"/>
    <w:rsid w:val="00306019"/>
    <w:rsid w:val="00306C0C"/>
    <w:rsid w:val="00310D5C"/>
    <w:rsid w:val="00310F04"/>
    <w:rsid w:val="00312167"/>
    <w:rsid w:val="00315225"/>
    <w:rsid w:val="00315587"/>
    <w:rsid w:val="00316BD6"/>
    <w:rsid w:val="00320ACE"/>
    <w:rsid w:val="00323047"/>
    <w:rsid w:val="00332D4C"/>
    <w:rsid w:val="00333B34"/>
    <w:rsid w:val="00333ED0"/>
    <w:rsid w:val="00334E09"/>
    <w:rsid w:val="00336157"/>
    <w:rsid w:val="00337528"/>
    <w:rsid w:val="00337C4A"/>
    <w:rsid w:val="003401CC"/>
    <w:rsid w:val="00341A87"/>
    <w:rsid w:val="0034344B"/>
    <w:rsid w:val="00345EB0"/>
    <w:rsid w:val="00347BAE"/>
    <w:rsid w:val="00352356"/>
    <w:rsid w:val="00352735"/>
    <w:rsid w:val="003547BC"/>
    <w:rsid w:val="00355A40"/>
    <w:rsid w:val="0035687E"/>
    <w:rsid w:val="00362888"/>
    <w:rsid w:val="0036296E"/>
    <w:rsid w:val="00363DC3"/>
    <w:rsid w:val="00363FED"/>
    <w:rsid w:val="00364BFC"/>
    <w:rsid w:val="003673FF"/>
    <w:rsid w:val="0036796F"/>
    <w:rsid w:val="00370972"/>
    <w:rsid w:val="0037510A"/>
    <w:rsid w:val="00376235"/>
    <w:rsid w:val="00377A48"/>
    <w:rsid w:val="003806DD"/>
    <w:rsid w:val="00380E00"/>
    <w:rsid w:val="0038107F"/>
    <w:rsid w:val="003815FC"/>
    <w:rsid w:val="0038162F"/>
    <w:rsid w:val="00381C72"/>
    <w:rsid w:val="003853B8"/>
    <w:rsid w:val="00386257"/>
    <w:rsid w:val="00387AFA"/>
    <w:rsid w:val="00392D97"/>
    <w:rsid w:val="00395693"/>
    <w:rsid w:val="00396194"/>
    <w:rsid w:val="0039682D"/>
    <w:rsid w:val="003A1570"/>
    <w:rsid w:val="003A186F"/>
    <w:rsid w:val="003A1BD3"/>
    <w:rsid w:val="003A20CB"/>
    <w:rsid w:val="003A57D5"/>
    <w:rsid w:val="003A5B56"/>
    <w:rsid w:val="003A641B"/>
    <w:rsid w:val="003B0249"/>
    <w:rsid w:val="003B2B5A"/>
    <w:rsid w:val="003B5301"/>
    <w:rsid w:val="003B77FD"/>
    <w:rsid w:val="003C0856"/>
    <w:rsid w:val="003C19E6"/>
    <w:rsid w:val="003C27F2"/>
    <w:rsid w:val="003C2DA4"/>
    <w:rsid w:val="003C2F63"/>
    <w:rsid w:val="003C331F"/>
    <w:rsid w:val="003C4778"/>
    <w:rsid w:val="003C7742"/>
    <w:rsid w:val="003D1326"/>
    <w:rsid w:val="003D2807"/>
    <w:rsid w:val="003D3B91"/>
    <w:rsid w:val="003D405B"/>
    <w:rsid w:val="003D6B2D"/>
    <w:rsid w:val="003E1D1F"/>
    <w:rsid w:val="003E7B5C"/>
    <w:rsid w:val="003E7FEA"/>
    <w:rsid w:val="003F3EBE"/>
    <w:rsid w:val="003F5339"/>
    <w:rsid w:val="003F63F6"/>
    <w:rsid w:val="003F6D45"/>
    <w:rsid w:val="00400132"/>
    <w:rsid w:val="00401415"/>
    <w:rsid w:val="00401E61"/>
    <w:rsid w:val="00404570"/>
    <w:rsid w:val="0040610C"/>
    <w:rsid w:val="004067EF"/>
    <w:rsid w:val="00406C2A"/>
    <w:rsid w:val="004104A7"/>
    <w:rsid w:val="00413EB1"/>
    <w:rsid w:val="0041635D"/>
    <w:rsid w:val="00417636"/>
    <w:rsid w:val="00422153"/>
    <w:rsid w:val="00424968"/>
    <w:rsid w:val="00427D1A"/>
    <w:rsid w:val="00427E6A"/>
    <w:rsid w:val="004319CB"/>
    <w:rsid w:val="00432189"/>
    <w:rsid w:val="00432EE1"/>
    <w:rsid w:val="00434008"/>
    <w:rsid w:val="00435C1F"/>
    <w:rsid w:val="00435C3B"/>
    <w:rsid w:val="00437338"/>
    <w:rsid w:val="004412C4"/>
    <w:rsid w:val="0044410A"/>
    <w:rsid w:val="004457D6"/>
    <w:rsid w:val="00450B26"/>
    <w:rsid w:val="00452DA1"/>
    <w:rsid w:val="00454BEA"/>
    <w:rsid w:val="0045649F"/>
    <w:rsid w:val="00457E2D"/>
    <w:rsid w:val="00460525"/>
    <w:rsid w:val="00460A33"/>
    <w:rsid w:val="00464226"/>
    <w:rsid w:val="004644F0"/>
    <w:rsid w:val="004710BF"/>
    <w:rsid w:val="00473429"/>
    <w:rsid w:val="004737DF"/>
    <w:rsid w:val="00474490"/>
    <w:rsid w:val="0047515F"/>
    <w:rsid w:val="00475D38"/>
    <w:rsid w:val="0047640F"/>
    <w:rsid w:val="004778A0"/>
    <w:rsid w:val="00481CF3"/>
    <w:rsid w:val="00482CBE"/>
    <w:rsid w:val="004862CD"/>
    <w:rsid w:val="004871D2"/>
    <w:rsid w:val="00491B4C"/>
    <w:rsid w:val="00492FC5"/>
    <w:rsid w:val="00495C49"/>
    <w:rsid w:val="004965E7"/>
    <w:rsid w:val="004A10AA"/>
    <w:rsid w:val="004A40ED"/>
    <w:rsid w:val="004A519B"/>
    <w:rsid w:val="004A57C3"/>
    <w:rsid w:val="004A7AD8"/>
    <w:rsid w:val="004B2499"/>
    <w:rsid w:val="004B3789"/>
    <w:rsid w:val="004B4AA2"/>
    <w:rsid w:val="004C0469"/>
    <w:rsid w:val="004C7055"/>
    <w:rsid w:val="004C7459"/>
    <w:rsid w:val="004C7667"/>
    <w:rsid w:val="004D48FD"/>
    <w:rsid w:val="004D51F7"/>
    <w:rsid w:val="004D69B9"/>
    <w:rsid w:val="004D766E"/>
    <w:rsid w:val="004E0A3F"/>
    <w:rsid w:val="004E1114"/>
    <w:rsid w:val="004E114A"/>
    <w:rsid w:val="004E2FA7"/>
    <w:rsid w:val="004E3FBE"/>
    <w:rsid w:val="004E4254"/>
    <w:rsid w:val="004E482C"/>
    <w:rsid w:val="004E690C"/>
    <w:rsid w:val="004F07CF"/>
    <w:rsid w:val="004F09B3"/>
    <w:rsid w:val="004F0DF7"/>
    <w:rsid w:val="004F331F"/>
    <w:rsid w:val="004F4231"/>
    <w:rsid w:val="004F6CE2"/>
    <w:rsid w:val="00500FEA"/>
    <w:rsid w:val="00501A98"/>
    <w:rsid w:val="005025D7"/>
    <w:rsid w:val="00502A77"/>
    <w:rsid w:val="005060E7"/>
    <w:rsid w:val="00507080"/>
    <w:rsid w:val="00507BEB"/>
    <w:rsid w:val="00507D65"/>
    <w:rsid w:val="0051288D"/>
    <w:rsid w:val="00512BBC"/>
    <w:rsid w:val="00513639"/>
    <w:rsid w:val="00514FC6"/>
    <w:rsid w:val="00520EB3"/>
    <w:rsid w:val="00521FE5"/>
    <w:rsid w:val="00525F8B"/>
    <w:rsid w:val="005277AE"/>
    <w:rsid w:val="00530260"/>
    <w:rsid w:val="00530AF4"/>
    <w:rsid w:val="005326A7"/>
    <w:rsid w:val="00532AC3"/>
    <w:rsid w:val="00532C69"/>
    <w:rsid w:val="00533156"/>
    <w:rsid w:val="0053555F"/>
    <w:rsid w:val="00535B93"/>
    <w:rsid w:val="005369C3"/>
    <w:rsid w:val="005379BB"/>
    <w:rsid w:val="0054204D"/>
    <w:rsid w:val="00547294"/>
    <w:rsid w:val="00547869"/>
    <w:rsid w:val="00551B1F"/>
    <w:rsid w:val="00551E1E"/>
    <w:rsid w:val="00553EFB"/>
    <w:rsid w:val="00554DF2"/>
    <w:rsid w:val="00555213"/>
    <w:rsid w:val="005554BB"/>
    <w:rsid w:val="00556DCD"/>
    <w:rsid w:val="005629AF"/>
    <w:rsid w:val="00562CB0"/>
    <w:rsid w:val="00562EE7"/>
    <w:rsid w:val="005638E9"/>
    <w:rsid w:val="00563B7B"/>
    <w:rsid w:val="00564435"/>
    <w:rsid w:val="00564844"/>
    <w:rsid w:val="005669DA"/>
    <w:rsid w:val="0056723E"/>
    <w:rsid w:val="005704DD"/>
    <w:rsid w:val="00571ADA"/>
    <w:rsid w:val="00571C8A"/>
    <w:rsid w:val="00572302"/>
    <w:rsid w:val="005725AF"/>
    <w:rsid w:val="005729D5"/>
    <w:rsid w:val="00572C1C"/>
    <w:rsid w:val="00574DE4"/>
    <w:rsid w:val="00575951"/>
    <w:rsid w:val="0057778F"/>
    <w:rsid w:val="005810C6"/>
    <w:rsid w:val="005841B1"/>
    <w:rsid w:val="00584C75"/>
    <w:rsid w:val="005867AD"/>
    <w:rsid w:val="0058713B"/>
    <w:rsid w:val="00587F30"/>
    <w:rsid w:val="00587F68"/>
    <w:rsid w:val="00590CEB"/>
    <w:rsid w:val="005928EF"/>
    <w:rsid w:val="00596649"/>
    <w:rsid w:val="005A1683"/>
    <w:rsid w:val="005A22FB"/>
    <w:rsid w:val="005A2C27"/>
    <w:rsid w:val="005A3675"/>
    <w:rsid w:val="005A6642"/>
    <w:rsid w:val="005A70C5"/>
    <w:rsid w:val="005A739F"/>
    <w:rsid w:val="005B2883"/>
    <w:rsid w:val="005B2891"/>
    <w:rsid w:val="005B3314"/>
    <w:rsid w:val="005B63E5"/>
    <w:rsid w:val="005B6B2A"/>
    <w:rsid w:val="005C2FCA"/>
    <w:rsid w:val="005C30AA"/>
    <w:rsid w:val="005C5025"/>
    <w:rsid w:val="005C5C91"/>
    <w:rsid w:val="005C6E06"/>
    <w:rsid w:val="005C7E98"/>
    <w:rsid w:val="005D1AC3"/>
    <w:rsid w:val="005D2AEC"/>
    <w:rsid w:val="005D3927"/>
    <w:rsid w:val="005D3A55"/>
    <w:rsid w:val="005D4608"/>
    <w:rsid w:val="005D6105"/>
    <w:rsid w:val="005D6EDD"/>
    <w:rsid w:val="005E066C"/>
    <w:rsid w:val="005E2593"/>
    <w:rsid w:val="005E73CE"/>
    <w:rsid w:val="005F1BDE"/>
    <w:rsid w:val="005F3CF8"/>
    <w:rsid w:val="005F677E"/>
    <w:rsid w:val="005F6D04"/>
    <w:rsid w:val="00601520"/>
    <w:rsid w:val="00601654"/>
    <w:rsid w:val="00603A12"/>
    <w:rsid w:val="00604B15"/>
    <w:rsid w:val="00606808"/>
    <w:rsid w:val="0060697C"/>
    <w:rsid w:val="00614D57"/>
    <w:rsid w:val="00617C22"/>
    <w:rsid w:val="00621FD4"/>
    <w:rsid w:val="00622499"/>
    <w:rsid w:val="00624FB6"/>
    <w:rsid w:val="00625083"/>
    <w:rsid w:val="00627AAD"/>
    <w:rsid w:val="00633980"/>
    <w:rsid w:val="006369B9"/>
    <w:rsid w:val="00636C59"/>
    <w:rsid w:val="006377DF"/>
    <w:rsid w:val="006415C0"/>
    <w:rsid w:val="00641DCA"/>
    <w:rsid w:val="00642034"/>
    <w:rsid w:val="006426F8"/>
    <w:rsid w:val="00643231"/>
    <w:rsid w:val="0064443E"/>
    <w:rsid w:val="00645C24"/>
    <w:rsid w:val="006469DC"/>
    <w:rsid w:val="006503C0"/>
    <w:rsid w:val="0065215F"/>
    <w:rsid w:val="00653B11"/>
    <w:rsid w:val="0065465C"/>
    <w:rsid w:val="0065603E"/>
    <w:rsid w:val="00665DC4"/>
    <w:rsid w:val="0066716B"/>
    <w:rsid w:val="00670F06"/>
    <w:rsid w:val="00671323"/>
    <w:rsid w:val="00672BEA"/>
    <w:rsid w:val="00673703"/>
    <w:rsid w:val="006752CD"/>
    <w:rsid w:val="006809F9"/>
    <w:rsid w:val="00681B8A"/>
    <w:rsid w:val="00683ACA"/>
    <w:rsid w:val="00683CD7"/>
    <w:rsid w:val="00685B69"/>
    <w:rsid w:val="00686D88"/>
    <w:rsid w:val="00687DBA"/>
    <w:rsid w:val="0069216C"/>
    <w:rsid w:val="00693342"/>
    <w:rsid w:val="00694A84"/>
    <w:rsid w:val="00695092"/>
    <w:rsid w:val="006A30F7"/>
    <w:rsid w:val="006A35D4"/>
    <w:rsid w:val="006A5305"/>
    <w:rsid w:val="006B188B"/>
    <w:rsid w:val="006B3913"/>
    <w:rsid w:val="006B504F"/>
    <w:rsid w:val="006B687C"/>
    <w:rsid w:val="006C00A7"/>
    <w:rsid w:val="006D013D"/>
    <w:rsid w:val="006D01AB"/>
    <w:rsid w:val="006D2965"/>
    <w:rsid w:val="006D2EE0"/>
    <w:rsid w:val="006D68D4"/>
    <w:rsid w:val="006D6A4A"/>
    <w:rsid w:val="006D7646"/>
    <w:rsid w:val="006D770A"/>
    <w:rsid w:val="006E0AAB"/>
    <w:rsid w:val="006E1CE0"/>
    <w:rsid w:val="006E2CA6"/>
    <w:rsid w:val="006E468D"/>
    <w:rsid w:val="006E7162"/>
    <w:rsid w:val="006F0597"/>
    <w:rsid w:val="006F1DFD"/>
    <w:rsid w:val="006F28D3"/>
    <w:rsid w:val="006F367D"/>
    <w:rsid w:val="006F3C1E"/>
    <w:rsid w:val="006F3E59"/>
    <w:rsid w:val="006F4B9A"/>
    <w:rsid w:val="006F5678"/>
    <w:rsid w:val="006F5F8D"/>
    <w:rsid w:val="006F6BBF"/>
    <w:rsid w:val="00700A81"/>
    <w:rsid w:val="00703EFC"/>
    <w:rsid w:val="00704477"/>
    <w:rsid w:val="0070487D"/>
    <w:rsid w:val="00706FF3"/>
    <w:rsid w:val="00707808"/>
    <w:rsid w:val="00712A8D"/>
    <w:rsid w:val="00712EF5"/>
    <w:rsid w:val="007141FC"/>
    <w:rsid w:val="00715795"/>
    <w:rsid w:val="00717237"/>
    <w:rsid w:val="00723D90"/>
    <w:rsid w:val="007247D0"/>
    <w:rsid w:val="007270F0"/>
    <w:rsid w:val="00731676"/>
    <w:rsid w:val="00732522"/>
    <w:rsid w:val="00732718"/>
    <w:rsid w:val="00733164"/>
    <w:rsid w:val="0073376F"/>
    <w:rsid w:val="00736942"/>
    <w:rsid w:val="00737497"/>
    <w:rsid w:val="007417C7"/>
    <w:rsid w:val="00745A26"/>
    <w:rsid w:val="0074643D"/>
    <w:rsid w:val="007468DC"/>
    <w:rsid w:val="00747873"/>
    <w:rsid w:val="00752A62"/>
    <w:rsid w:val="00752D3F"/>
    <w:rsid w:val="00755449"/>
    <w:rsid w:val="007566C8"/>
    <w:rsid w:val="00757ED7"/>
    <w:rsid w:val="00761A9A"/>
    <w:rsid w:val="00763598"/>
    <w:rsid w:val="0076675B"/>
    <w:rsid w:val="00767972"/>
    <w:rsid w:val="007706B5"/>
    <w:rsid w:val="00770FB0"/>
    <w:rsid w:val="007716F2"/>
    <w:rsid w:val="0077271B"/>
    <w:rsid w:val="0077472B"/>
    <w:rsid w:val="00776688"/>
    <w:rsid w:val="00776CA3"/>
    <w:rsid w:val="007821C9"/>
    <w:rsid w:val="00782598"/>
    <w:rsid w:val="00786B42"/>
    <w:rsid w:val="00786BE9"/>
    <w:rsid w:val="0078769F"/>
    <w:rsid w:val="00787D39"/>
    <w:rsid w:val="00790711"/>
    <w:rsid w:val="00792024"/>
    <w:rsid w:val="007929A0"/>
    <w:rsid w:val="00793307"/>
    <w:rsid w:val="0079386D"/>
    <w:rsid w:val="00793982"/>
    <w:rsid w:val="00795999"/>
    <w:rsid w:val="007971AD"/>
    <w:rsid w:val="007A0153"/>
    <w:rsid w:val="007A26C8"/>
    <w:rsid w:val="007A3E01"/>
    <w:rsid w:val="007B001D"/>
    <w:rsid w:val="007B1900"/>
    <w:rsid w:val="007B3700"/>
    <w:rsid w:val="007B3794"/>
    <w:rsid w:val="007C0C04"/>
    <w:rsid w:val="007C6048"/>
    <w:rsid w:val="007C6B46"/>
    <w:rsid w:val="007C6DE0"/>
    <w:rsid w:val="007C753D"/>
    <w:rsid w:val="007C76E2"/>
    <w:rsid w:val="007D3296"/>
    <w:rsid w:val="007D41FD"/>
    <w:rsid w:val="007D43C8"/>
    <w:rsid w:val="007E04D0"/>
    <w:rsid w:val="007E0F27"/>
    <w:rsid w:val="007E37CD"/>
    <w:rsid w:val="007E4541"/>
    <w:rsid w:val="007E4E86"/>
    <w:rsid w:val="007E6E4E"/>
    <w:rsid w:val="007F1392"/>
    <w:rsid w:val="007F44D1"/>
    <w:rsid w:val="007F4F79"/>
    <w:rsid w:val="007F50EA"/>
    <w:rsid w:val="007F6847"/>
    <w:rsid w:val="007F7BBD"/>
    <w:rsid w:val="008045DA"/>
    <w:rsid w:val="00804A10"/>
    <w:rsid w:val="00804CD7"/>
    <w:rsid w:val="00805CBA"/>
    <w:rsid w:val="008062EB"/>
    <w:rsid w:val="008074C0"/>
    <w:rsid w:val="00810AEA"/>
    <w:rsid w:val="00813770"/>
    <w:rsid w:val="008155FD"/>
    <w:rsid w:val="008156AF"/>
    <w:rsid w:val="00815858"/>
    <w:rsid w:val="00816831"/>
    <w:rsid w:val="008178F3"/>
    <w:rsid w:val="00820CA6"/>
    <w:rsid w:val="0082116A"/>
    <w:rsid w:val="00821D90"/>
    <w:rsid w:val="0082219F"/>
    <w:rsid w:val="00822CFE"/>
    <w:rsid w:val="00822E3D"/>
    <w:rsid w:val="00824793"/>
    <w:rsid w:val="0082532F"/>
    <w:rsid w:val="00825CC4"/>
    <w:rsid w:val="00825EED"/>
    <w:rsid w:val="00826480"/>
    <w:rsid w:val="008273A5"/>
    <w:rsid w:val="008274BC"/>
    <w:rsid w:val="0083005E"/>
    <w:rsid w:val="00830626"/>
    <w:rsid w:val="00835E88"/>
    <w:rsid w:val="00837925"/>
    <w:rsid w:val="0084190E"/>
    <w:rsid w:val="00842323"/>
    <w:rsid w:val="008435E9"/>
    <w:rsid w:val="008445F0"/>
    <w:rsid w:val="00846172"/>
    <w:rsid w:val="00846853"/>
    <w:rsid w:val="00846FF3"/>
    <w:rsid w:val="00850389"/>
    <w:rsid w:val="00850EA5"/>
    <w:rsid w:val="0085148D"/>
    <w:rsid w:val="00855D59"/>
    <w:rsid w:val="00857D25"/>
    <w:rsid w:val="00860C30"/>
    <w:rsid w:val="00862CC8"/>
    <w:rsid w:val="00865579"/>
    <w:rsid w:val="008674A8"/>
    <w:rsid w:val="00870FB2"/>
    <w:rsid w:val="00871E05"/>
    <w:rsid w:val="008730DF"/>
    <w:rsid w:val="00873207"/>
    <w:rsid w:val="00875C38"/>
    <w:rsid w:val="00875E09"/>
    <w:rsid w:val="00876460"/>
    <w:rsid w:val="0087700C"/>
    <w:rsid w:val="0087730F"/>
    <w:rsid w:val="008774C0"/>
    <w:rsid w:val="00881E83"/>
    <w:rsid w:val="00885B30"/>
    <w:rsid w:val="008861B1"/>
    <w:rsid w:val="008861EE"/>
    <w:rsid w:val="0088626F"/>
    <w:rsid w:val="008872EB"/>
    <w:rsid w:val="008909AF"/>
    <w:rsid w:val="00893BA6"/>
    <w:rsid w:val="00895BDD"/>
    <w:rsid w:val="008A2D59"/>
    <w:rsid w:val="008A3B14"/>
    <w:rsid w:val="008A4486"/>
    <w:rsid w:val="008A4FDE"/>
    <w:rsid w:val="008A54B9"/>
    <w:rsid w:val="008B267A"/>
    <w:rsid w:val="008B2B90"/>
    <w:rsid w:val="008B38A7"/>
    <w:rsid w:val="008B6A4E"/>
    <w:rsid w:val="008B7FE8"/>
    <w:rsid w:val="008C03A1"/>
    <w:rsid w:val="008C1114"/>
    <w:rsid w:val="008C2C25"/>
    <w:rsid w:val="008C3D0D"/>
    <w:rsid w:val="008C52A8"/>
    <w:rsid w:val="008D25CB"/>
    <w:rsid w:val="008D3DA3"/>
    <w:rsid w:val="008D483A"/>
    <w:rsid w:val="008D50C2"/>
    <w:rsid w:val="008E1879"/>
    <w:rsid w:val="008E368D"/>
    <w:rsid w:val="008E38B3"/>
    <w:rsid w:val="008E3B11"/>
    <w:rsid w:val="008E4A28"/>
    <w:rsid w:val="008E53F9"/>
    <w:rsid w:val="008E64A9"/>
    <w:rsid w:val="008F03E3"/>
    <w:rsid w:val="008F3163"/>
    <w:rsid w:val="008F36A8"/>
    <w:rsid w:val="008F41AC"/>
    <w:rsid w:val="008F62CB"/>
    <w:rsid w:val="00902B5A"/>
    <w:rsid w:val="00903028"/>
    <w:rsid w:val="009034F0"/>
    <w:rsid w:val="00904896"/>
    <w:rsid w:val="00906C4D"/>
    <w:rsid w:val="00907CD9"/>
    <w:rsid w:val="009101E5"/>
    <w:rsid w:val="00910BF2"/>
    <w:rsid w:val="00912410"/>
    <w:rsid w:val="00912950"/>
    <w:rsid w:val="009130F3"/>
    <w:rsid w:val="00913B6D"/>
    <w:rsid w:val="00914FAE"/>
    <w:rsid w:val="00916285"/>
    <w:rsid w:val="009169DF"/>
    <w:rsid w:val="00920AC5"/>
    <w:rsid w:val="009210DB"/>
    <w:rsid w:val="00922C32"/>
    <w:rsid w:val="0092483A"/>
    <w:rsid w:val="00926ADC"/>
    <w:rsid w:val="009274E7"/>
    <w:rsid w:val="009317BA"/>
    <w:rsid w:val="009329C5"/>
    <w:rsid w:val="0093322F"/>
    <w:rsid w:val="009424A7"/>
    <w:rsid w:val="00944110"/>
    <w:rsid w:val="009445C1"/>
    <w:rsid w:val="00945986"/>
    <w:rsid w:val="0095183D"/>
    <w:rsid w:val="00951DDB"/>
    <w:rsid w:val="00954FCB"/>
    <w:rsid w:val="00960A4B"/>
    <w:rsid w:val="00963333"/>
    <w:rsid w:val="00964CF9"/>
    <w:rsid w:val="009664A3"/>
    <w:rsid w:val="00966833"/>
    <w:rsid w:val="00972609"/>
    <w:rsid w:val="00973EDD"/>
    <w:rsid w:val="0097709B"/>
    <w:rsid w:val="00977AA6"/>
    <w:rsid w:val="0098547F"/>
    <w:rsid w:val="009864A4"/>
    <w:rsid w:val="00987E41"/>
    <w:rsid w:val="00990A65"/>
    <w:rsid w:val="00990D1F"/>
    <w:rsid w:val="009917D6"/>
    <w:rsid w:val="009917E2"/>
    <w:rsid w:val="0099201B"/>
    <w:rsid w:val="00995E1A"/>
    <w:rsid w:val="00996E24"/>
    <w:rsid w:val="009974FF"/>
    <w:rsid w:val="00997A88"/>
    <w:rsid w:val="009A156A"/>
    <w:rsid w:val="009A24EC"/>
    <w:rsid w:val="009A2612"/>
    <w:rsid w:val="009A2A25"/>
    <w:rsid w:val="009A3911"/>
    <w:rsid w:val="009A5573"/>
    <w:rsid w:val="009A765B"/>
    <w:rsid w:val="009A7662"/>
    <w:rsid w:val="009B0317"/>
    <w:rsid w:val="009B032D"/>
    <w:rsid w:val="009B1000"/>
    <w:rsid w:val="009B1605"/>
    <w:rsid w:val="009B36CF"/>
    <w:rsid w:val="009B6C58"/>
    <w:rsid w:val="009C071D"/>
    <w:rsid w:val="009C1773"/>
    <w:rsid w:val="009C1A76"/>
    <w:rsid w:val="009C2DAD"/>
    <w:rsid w:val="009C47CC"/>
    <w:rsid w:val="009C4E62"/>
    <w:rsid w:val="009C63F7"/>
    <w:rsid w:val="009C6D5D"/>
    <w:rsid w:val="009D3B60"/>
    <w:rsid w:val="009D4186"/>
    <w:rsid w:val="009D56F0"/>
    <w:rsid w:val="009D6104"/>
    <w:rsid w:val="009D65FF"/>
    <w:rsid w:val="009D7E04"/>
    <w:rsid w:val="009E141C"/>
    <w:rsid w:val="009E56AF"/>
    <w:rsid w:val="009E674D"/>
    <w:rsid w:val="009F0091"/>
    <w:rsid w:val="009F14F2"/>
    <w:rsid w:val="009F1E60"/>
    <w:rsid w:val="009F3A25"/>
    <w:rsid w:val="009F3A61"/>
    <w:rsid w:val="009F56A5"/>
    <w:rsid w:val="009F5BC8"/>
    <w:rsid w:val="009F7C3C"/>
    <w:rsid w:val="00A00233"/>
    <w:rsid w:val="00A002EC"/>
    <w:rsid w:val="00A0226B"/>
    <w:rsid w:val="00A02C17"/>
    <w:rsid w:val="00A03308"/>
    <w:rsid w:val="00A05E6A"/>
    <w:rsid w:val="00A0642F"/>
    <w:rsid w:val="00A10C1A"/>
    <w:rsid w:val="00A12FFC"/>
    <w:rsid w:val="00A13EAD"/>
    <w:rsid w:val="00A1554D"/>
    <w:rsid w:val="00A158A9"/>
    <w:rsid w:val="00A15EC7"/>
    <w:rsid w:val="00A20B21"/>
    <w:rsid w:val="00A22B3E"/>
    <w:rsid w:val="00A26BF8"/>
    <w:rsid w:val="00A30429"/>
    <w:rsid w:val="00A30ADE"/>
    <w:rsid w:val="00A3193A"/>
    <w:rsid w:val="00A31C86"/>
    <w:rsid w:val="00A322B9"/>
    <w:rsid w:val="00A32561"/>
    <w:rsid w:val="00A35058"/>
    <w:rsid w:val="00A3586F"/>
    <w:rsid w:val="00A3635A"/>
    <w:rsid w:val="00A36B54"/>
    <w:rsid w:val="00A36F0D"/>
    <w:rsid w:val="00A37642"/>
    <w:rsid w:val="00A40CB3"/>
    <w:rsid w:val="00A41B6D"/>
    <w:rsid w:val="00A4277B"/>
    <w:rsid w:val="00A42839"/>
    <w:rsid w:val="00A428B3"/>
    <w:rsid w:val="00A42E3B"/>
    <w:rsid w:val="00A42F3E"/>
    <w:rsid w:val="00A439E3"/>
    <w:rsid w:val="00A4516C"/>
    <w:rsid w:val="00A46B12"/>
    <w:rsid w:val="00A46D2F"/>
    <w:rsid w:val="00A50269"/>
    <w:rsid w:val="00A5081C"/>
    <w:rsid w:val="00A516F2"/>
    <w:rsid w:val="00A52A87"/>
    <w:rsid w:val="00A5491C"/>
    <w:rsid w:val="00A54A24"/>
    <w:rsid w:val="00A55A1F"/>
    <w:rsid w:val="00A60421"/>
    <w:rsid w:val="00A618AB"/>
    <w:rsid w:val="00A645FD"/>
    <w:rsid w:val="00A648E6"/>
    <w:rsid w:val="00A65080"/>
    <w:rsid w:val="00A67525"/>
    <w:rsid w:val="00A6758F"/>
    <w:rsid w:val="00A67FF2"/>
    <w:rsid w:val="00A76A48"/>
    <w:rsid w:val="00A86A35"/>
    <w:rsid w:val="00A87A7B"/>
    <w:rsid w:val="00A90EA1"/>
    <w:rsid w:val="00A923A2"/>
    <w:rsid w:val="00A9251B"/>
    <w:rsid w:val="00A95594"/>
    <w:rsid w:val="00A95B2D"/>
    <w:rsid w:val="00A96B30"/>
    <w:rsid w:val="00A96D54"/>
    <w:rsid w:val="00A975EA"/>
    <w:rsid w:val="00AA1E0B"/>
    <w:rsid w:val="00AA2E42"/>
    <w:rsid w:val="00AA4D7F"/>
    <w:rsid w:val="00AA59EF"/>
    <w:rsid w:val="00AA7536"/>
    <w:rsid w:val="00AB0EF6"/>
    <w:rsid w:val="00AB23A3"/>
    <w:rsid w:val="00AB31AC"/>
    <w:rsid w:val="00AB3399"/>
    <w:rsid w:val="00AC0678"/>
    <w:rsid w:val="00AC30D3"/>
    <w:rsid w:val="00AC6656"/>
    <w:rsid w:val="00AD0185"/>
    <w:rsid w:val="00AD2CDB"/>
    <w:rsid w:val="00AD3C0F"/>
    <w:rsid w:val="00AD5847"/>
    <w:rsid w:val="00AE2F09"/>
    <w:rsid w:val="00AE4100"/>
    <w:rsid w:val="00AE6B9F"/>
    <w:rsid w:val="00AF1B67"/>
    <w:rsid w:val="00AF4D39"/>
    <w:rsid w:val="00AF52C8"/>
    <w:rsid w:val="00AF5365"/>
    <w:rsid w:val="00AF5992"/>
    <w:rsid w:val="00AF5DD8"/>
    <w:rsid w:val="00AF68D3"/>
    <w:rsid w:val="00AF6EE4"/>
    <w:rsid w:val="00B013E7"/>
    <w:rsid w:val="00B02E26"/>
    <w:rsid w:val="00B02E57"/>
    <w:rsid w:val="00B039F6"/>
    <w:rsid w:val="00B11957"/>
    <w:rsid w:val="00B11D0C"/>
    <w:rsid w:val="00B12CA1"/>
    <w:rsid w:val="00B12D81"/>
    <w:rsid w:val="00B13640"/>
    <w:rsid w:val="00B15A3E"/>
    <w:rsid w:val="00B20327"/>
    <w:rsid w:val="00B21E75"/>
    <w:rsid w:val="00B221DC"/>
    <w:rsid w:val="00B241EA"/>
    <w:rsid w:val="00B24285"/>
    <w:rsid w:val="00B255F3"/>
    <w:rsid w:val="00B27D11"/>
    <w:rsid w:val="00B30FCF"/>
    <w:rsid w:val="00B31D4D"/>
    <w:rsid w:val="00B33DC5"/>
    <w:rsid w:val="00B36BBE"/>
    <w:rsid w:val="00B40FF5"/>
    <w:rsid w:val="00B41184"/>
    <w:rsid w:val="00B45DAF"/>
    <w:rsid w:val="00B463E5"/>
    <w:rsid w:val="00B465D4"/>
    <w:rsid w:val="00B469C9"/>
    <w:rsid w:val="00B531AA"/>
    <w:rsid w:val="00B54AE6"/>
    <w:rsid w:val="00B55399"/>
    <w:rsid w:val="00B5595A"/>
    <w:rsid w:val="00B568BB"/>
    <w:rsid w:val="00B61FC6"/>
    <w:rsid w:val="00B62538"/>
    <w:rsid w:val="00B67141"/>
    <w:rsid w:val="00B74F2C"/>
    <w:rsid w:val="00B7772B"/>
    <w:rsid w:val="00B8464F"/>
    <w:rsid w:val="00B84E89"/>
    <w:rsid w:val="00B854CC"/>
    <w:rsid w:val="00B86066"/>
    <w:rsid w:val="00B90323"/>
    <w:rsid w:val="00B91CC6"/>
    <w:rsid w:val="00B91E00"/>
    <w:rsid w:val="00B9351B"/>
    <w:rsid w:val="00B9376F"/>
    <w:rsid w:val="00B977EE"/>
    <w:rsid w:val="00BA0961"/>
    <w:rsid w:val="00BA3206"/>
    <w:rsid w:val="00BA6F7F"/>
    <w:rsid w:val="00BB011C"/>
    <w:rsid w:val="00BB027A"/>
    <w:rsid w:val="00BB0D64"/>
    <w:rsid w:val="00BB296C"/>
    <w:rsid w:val="00BB30AC"/>
    <w:rsid w:val="00BB33DA"/>
    <w:rsid w:val="00BB438E"/>
    <w:rsid w:val="00BB53A9"/>
    <w:rsid w:val="00BB6C59"/>
    <w:rsid w:val="00BB6FDC"/>
    <w:rsid w:val="00BB71E2"/>
    <w:rsid w:val="00BC033A"/>
    <w:rsid w:val="00BC0EB5"/>
    <w:rsid w:val="00BC118C"/>
    <w:rsid w:val="00BC1D01"/>
    <w:rsid w:val="00BC35B4"/>
    <w:rsid w:val="00BC3D7E"/>
    <w:rsid w:val="00BC44EF"/>
    <w:rsid w:val="00BC4A62"/>
    <w:rsid w:val="00BC58DD"/>
    <w:rsid w:val="00BC6981"/>
    <w:rsid w:val="00BC7AB7"/>
    <w:rsid w:val="00BC7C33"/>
    <w:rsid w:val="00BD168B"/>
    <w:rsid w:val="00BD4976"/>
    <w:rsid w:val="00BD49B9"/>
    <w:rsid w:val="00BD50FE"/>
    <w:rsid w:val="00BE05B5"/>
    <w:rsid w:val="00BE0DB7"/>
    <w:rsid w:val="00BE0E71"/>
    <w:rsid w:val="00BE1532"/>
    <w:rsid w:val="00BE1A48"/>
    <w:rsid w:val="00BE42B6"/>
    <w:rsid w:val="00BF0A90"/>
    <w:rsid w:val="00BF4A0F"/>
    <w:rsid w:val="00BF50EE"/>
    <w:rsid w:val="00BF5356"/>
    <w:rsid w:val="00BF5DA4"/>
    <w:rsid w:val="00C00C08"/>
    <w:rsid w:val="00C0217D"/>
    <w:rsid w:val="00C02D22"/>
    <w:rsid w:val="00C03CA4"/>
    <w:rsid w:val="00C06FEC"/>
    <w:rsid w:val="00C07130"/>
    <w:rsid w:val="00C07D77"/>
    <w:rsid w:val="00C11693"/>
    <w:rsid w:val="00C12059"/>
    <w:rsid w:val="00C13F9A"/>
    <w:rsid w:val="00C141BF"/>
    <w:rsid w:val="00C143CF"/>
    <w:rsid w:val="00C14685"/>
    <w:rsid w:val="00C160E8"/>
    <w:rsid w:val="00C16C39"/>
    <w:rsid w:val="00C16C49"/>
    <w:rsid w:val="00C17924"/>
    <w:rsid w:val="00C20592"/>
    <w:rsid w:val="00C20A74"/>
    <w:rsid w:val="00C2165A"/>
    <w:rsid w:val="00C22BCD"/>
    <w:rsid w:val="00C23089"/>
    <w:rsid w:val="00C2397C"/>
    <w:rsid w:val="00C2447A"/>
    <w:rsid w:val="00C24F08"/>
    <w:rsid w:val="00C26C8C"/>
    <w:rsid w:val="00C30C31"/>
    <w:rsid w:val="00C31290"/>
    <w:rsid w:val="00C31680"/>
    <w:rsid w:val="00C3181B"/>
    <w:rsid w:val="00C324CD"/>
    <w:rsid w:val="00C33332"/>
    <w:rsid w:val="00C33581"/>
    <w:rsid w:val="00C33C42"/>
    <w:rsid w:val="00C34062"/>
    <w:rsid w:val="00C3554E"/>
    <w:rsid w:val="00C35C42"/>
    <w:rsid w:val="00C40084"/>
    <w:rsid w:val="00C40359"/>
    <w:rsid w:val="00C41D42"/>
    <w:rsid w:val="00C45291"/>
    <w:rsid w:val="00C456DB"/>
    <w:rsid w:val="00C469AD"/>
    <w:rsid w:val="00C47D99"/>
    <w:rsid w:val="00C509F0"/>
    <w:rsid w:val="00C50AB5"/>
    <w:rsid w:val="00C510D3"/>
    <w:rsid w:val="00C51617"/>
    <w:rsid w:val="00C51E0E"/>
    <w:rsid w:val="00C53E45"/>
    <w:rsid w:val="00C547FE"/>
    <w:rsid w:val="00C54D25"/>
    <w:rsid w:val="00C57B4D"/>
    <w:rsid w:val="00C57C91"/>
    <w:rsid w:val="00C60857"/>
    <w:rsid w:val="00C60D22"/>
    <w:rsid w:val="00C62A43"/>
    <w:rsid w:val="00C658D8"/>
    <w:rsid w:val="00C65ACA"/>
    <w:rsid w:val="00C66247"/>
    <w:rsid w:val="00C70120"/>
    <w:rsid w:val="00C71F32"/>
    <w:rsid w:val="00C72FA7"/>
    <w:rsid w:val="00C73D14"/>
    <w:rsid w:val="00C74865"/>
    <w:rsid w:val="00C770A2"/>
    <w:rsid w:val="00C8005E"/>
    <w:rsid w:val="00C806C6"/>
    <w:rsid w:val="00C80AC2"/>
    <w:rsid w:val="00C81AAB"/>
    <w:rsid w:val="00C8560F"/>
    <w:rsid w:val="00C85E00"/>
    <w:rsid w:val="00C90F74"/>
    <w:rsid w:val="00C913AE"/>
    <w:rsid w:val="00C93E20"/>
    <w:rsid w:val="00C942F2"/>
    <w:rsid w:val="00C96F64"/>
    <w:rsid w:val="00C96F77"/>
    <w:rsid w:val="00CA00CF"/>
    <w:rsid w:val="00CA04EE"/>
    <w:rsid w:val="00CA0C7C"/>
    <w:rsid w:val="00CA3F09"/>
    <w:rsid w:val="00CA4475"/>
    <w:rsid w:val="00CA746C"/>
    <w:rsid w:val="00CA7A07"/>
    <w:rsid w:val="00CB21F2"/>
    <w:rsid w:val="00CB30FD"/>
    <w:rsid w:val="00CB3A59"/>
    <w:rsid w:val="00CB5D71"/>
    <w:rsid w:val="00CB661B"/>
    <w:rsid w:val="00CC015E"/>
    <w:rsid w:val="00CC19F4"/>
    <w:rsid w:val="00CC28FE"/>
    <w:rsid w:val="00CC3E97"/>
    <w:rsid w:val="00CC4C5D"/>
    <w:rsid w:val="00CC5336"/>
    <w:rsid w:val="00CC5929"/>
    <w:rsid w:val="00CC6221"/>
    <w:rsid w:val="00CC6DC4"/>
    <w:rsid w:val="00CD0C38"/>
    <w:rsid w:val="00CD1741"/>
    <w:rsid w:val="00CD2690"/>
    <w:rsid w:val="00CD588B"/>
    <w:rsid w:val="00CD7CC4"/>
    <w:rsid w:val="00CE05BE"/>
    <w:rsid w:val="00CE0BCA"/>
    <w:rsid w:val="00CE0F24"/>
    <w:rsid w:val="00CE1EBD"/>
    <w:rsid w:val="00CE4C46"/>
    <w:rsid w:val="00CE4D43"/>
    <w:rsid w:val="00CE7881"/>
    <w:rsid w:val="00CE7BC0"/>
    <w:rsid w:val="00CE7E7C"/>
    <w:rsid w:val="00CF12B4"/>
    <w:rsid w:val="00CF2247"/>
    <w:rsid w:val="00CF34D5"/>
    <w:rsid w:val="00CF4BF5"/>
    <w:rsid w:val="00CF5B16"/>
    <w:rsid w:val="00CF5FA5"/>
    <w:rsid w:val="00D024F3"/>
    <w:rsid w:val="00D04E5A"/>
    <w:rsid w:val="00D04EC8"/>
    <w:rsid w:val="00D0728E"/>
    <w:rsid w:val="00D103E4"/>
    <w:rsid w:val="00D10B19"/>
    <w:rsid w:val="00D129B0"/>
    <w:rsid w:val="00D1340A"/>
    <w:rsid w:val="00D17D3E"/>
    <w:rsid w:val="00D26165"/>
    <w:rsid w:val="00D2672C"/>
    <w:rsid w:val="00D30446"/>
    <w:rsid w:val="00D3495A"/>
    <w:rsid w:val="00D359B0"/>
    <w:rsid w:val="00D36C20"/>
    <w:rsid w:val="00D37BAD"/>
    <w:rsid w:val="00D401DF"/>
    <w:rsid w:val="00D405AE"/>
    <w:rsid w:val="00D40806"/>
    <w:rsid w:val="00D4263A"/>
    <w:rsid w:val="00D4390E"/>
    <w:rsid w:val="00D43F5C"/>
    <w:rsid w:val="00D44332"/>
    <w:rsid w:val="00D4612F"/>
    <w:rsid w:val="00D4715D"/>
    <w:rsid w:val="00D501C3"/>
    <w:rsid w:val="00D51659"/>
    <w:rsid w:val="00D53256"/>
    <w:rsid w:val="00D5339D"/>
    <w:rsid w:val="00D577B2"/>
    <w:rsid w:val="00D6175C"/>
    <w:rsid w:val="00D61B94"/>
    <w:rsid w:val="00D630C7"/>
    <w:rsid w:val="00D63959"/>
    <w:rsid w:val="00D67993"/>
    <w:rsid w:val="00D70C71"/>
    <w:rsid w:val="00D7105E"/>
    <w:rsid w:val="00D7296F"/>
    <w:rsid w:val="00D747D7"/>
    <w:rsid w:val="00D762C5"/>
    <w:rsid w:val="00D76BBD"/>
    <w:rsid w:val="00D777C8"/>
    <w:rsid w:val="00D80646"/>
    <w:rsid w:val="00D80F82"/>
    <w:rsid w:val="00D824E0"/>
    <w:rsid w:val="00D83676"/>
    <w:rsid w:val="00D83D0E"/>
    <w:rsid w:val="00D83E72"/>
    <w:rsid w:val="00D87D27"/>
    <w:rsid w:val="00D912D3"/>
    <w:rsid w:val="00D93095"/>
    <w:rsid w:val="00D94FBF"/>
    <w:rsid w:val="00D97984"/>
    <w:rsid w:val="00DA065B"/>
    <w:rsid w:val="00DA0FA3"/>
    <w:rsid w:val="00DA2379"/>
    <w:rsid w:val="00DA2A5F"/>
    <w:rsid w:val="00DA31C0"/>
    <w:rsid w:val="00DA41DC"/>
    <w:rsid w:val="00DA4BFF"/>
    <w:rsid w:val="00DA6BE9"/>
    <w:rsid w:val="00DA7983"/>
    <w:rsid w:val="00DB0522"/>
    <w:rsid w:val="00DB0A61"/>
    <w:rsid w:val="00DB1C48"/>
    <w:rsid w:val="00DB1E7A"/>
    <w:rsid w:val="00DB3891"/>
    <w:rsid w:val="00DC12B5"/>
    <w:rsid w:val="00DC1A3E"/>
    <w:rsid w:val="00DC2574"/>
    <w:rsid w:val="00DC4732"/>
    <w:rsid w:val="00DC5AD7"/>
    <w:rsid w:val="00DC7109"/>
    <w:rsid w:val="00DC7183"/>
    <w:rsid w:val="00DC72DD"/>
    <w:rsid w:val="00DD0BC4"/>
    <w:rsid w:val="00DD228A"/>
    <w:rsid w:val="00DD33B1"/>
    <w:rsid w:val="00DD3D1F"/>
    <w:rsid w:val="00DD44A8"/>
    <w:rsid w:val="00DD66C1"/>
    <w:rsid w:val="00DE1A9C"/>
    <w:rsid w:val="00DE1CF3"/>
    <w:rsid w:val="00DE2320"/>
    <w:rsid w:val="00DE3904"/>
    <w:rsid w:val="00DE40ED"/>
    <w:rsid w:val="00DE7CA8"/>
    <w:rsid w:val="00DE7E25"/>
    <w:rsid w:val="00DF01A2"/>
    <w:rsid w:val="00DF449D"/>
    <w:rsid w:val="00E000C9"/>
    <w:rsid w:val="00E00B4A"/>
    <w:rsid w:val="00E01BFF"/>
    <w:rsid w:val="00E040BD"/>
    <w:rsid w:val="00E0473B"/>
    <w:rsid w:val="00E05A99"/>
    <w:rsid w:val="00E05F1C"/>
    <w:rsid w:val="00E06A87"/>
    <w:rsid w:val="00E10ACF"/>
    <w:rsid w:val="00E1280B"/>
    <w:rsid w:val="00E140CB"/>
    <w:rsid w:val="00E14A08"/>
    <w:rsid w:val="00E15DD4"/>
    <w:rsid w:val="00E166A8"/>
    <w:rsid w:val="00E16E24"/>
    <w:rsid w:val="00E200B7"/>
    <w:rsid w:val="00E21E99"/>
    <w:rsid w:val="00E228B3"/>
    <w:rsid w:val="00E25686"/>
    <w:rsid w:val="00E26DAC"/>
    <w:rsid w:val="00E26E10"/>
    <w:rsid w:val="00E348ED"/>
    <w:rsid w:val="00E35E7F"/>
    <w:rsid w:val="00E402D2"/>
    <w:rsid w:val="00E41966"/>
    <w:rsid w:val="00E419DA"/>
    <w:rsid w:val="00E422D6"/>
    <w:rsid w:val="00E4309E"/>
    <w:rsid w:val="00E44CB9"/>
    <w:rsid w:val="00E454DA"/>
    <w:rsid w:val="00E45E57"/>
    <w:rsid w:val="00E47733"/>
    <w:rsid w:val="00E5031C"/>
    <w:rsid w:val="00E53AF6"/>
    <w:rsid w:val="00E53B42"/>
    <w:rsid w:val="00E548F5"/>
    <w:rsid w:val="00E54E5F"/>
    <w:rsid w:val="00E55079"/>
    <w:rsid w:val="00E557E3"/>
    <w:rsid w:val="00E5664C"/>
    <w:rsid w:val="00E57A0E"/>
    <w:rsid w:val="00E6459F"/>
    <w:rsid w:val="00E6482C"/>
    <w:rsid w:val="00E656F9"/>
    <w:rsid w:val="00E662CF"/>
    <w:rsid w:val="00E672AC"/>
    <w:rsid w:val="00E70809"/>
    <w:rsid w:val="00E72527"/>
    <w:rsid w:val="00E727C9"/>
    <w:rsid w:val="00E730D4"/>
    <w:rsid w:val="00E77C2E"/>
    <w:rsid w:val="00E801C6"/>
    <w:rsid w:val="00E81637"/>
    <w:rsid w:val="00E83603"/>
    <w:rsid w:val="00E83841"/>
    <w:rsid w:val="00E8490E"/>
    <w:rsid w:val="00E853D5"/>
    <w:rsid w:val="00E878B9"/>
    <w:rsid w:val="00E900DA"/>
    <w:rsid w:val="00E91D5D"/>
    <w:rsid w:val="00E92339"/>
    <w:rsid w:val="00E93896"/>
    <w:rsid w:val="00E961AB"/>
    <w:rsid w:val="00E96597"/>
    <w:rsid w:val="00EA1E9C"/>
    <w:rsid w:val="00EA3B10"/>
    <w:rsid w:val="00EA4139"/>
    <w:rsid w:val="00EA71C1"/>
    <w:rsid w:val="00EA7CA8"/>
    <w:rsid w:val="00EB04C0"/>
    <w:rsid w:val="00EB1D4F"/>
    <w:rsid w:val="00EB4F9B"/>
    <w:rsid w:val="00EB57E1"/>
    <w:rsid w:val="00EB67D8"/>
    <w:rsid w:val="00EB7AAC"/>
    <w:rsid w:val="00EB7ADF"/>
    <w:rsid w:val="00EC1540"/>
    <w:rsid w:val="00EC2E5F"/>
    <w:rsid w:val="00EC36F2"/>
    <w:rsid w:val="00EC46A2"/>
    <w:rsid w:val="00EC5C9C"/>
    <w:rsid w:val="00EC6F18"/>
    <w:rsid w:val="00EC701F"/>
    <w:rsid w:val="00EC7A0D"/>
    <w:rsid w:val="00ED3718"/>
    <w:rsid w:val="00EE0B41"/>
    <w:rsid w:val="00EE1707"/>
    <w:rsid w:val="00EE17D4"/>
    <w:rsid w:val="00EE2A88"/>
    <w:rsid w:val="00EE3045"/>
    <w:rsid w:val="00EE3A5C"/>
    <w:rsid w:val="00EE41E4"/>
    <w:rsid w:val="00EE735F"/>
    <w:rsid w:val="00EF17DC"/>
    <w:rsid w:val="00EF3F16"/>
    <w:rsid w:val="00EF635F"/>
    <w:rsid w:val="00EF792C"/>
    <w:rsid w:val="00F002EC"/>
    <w:rsid w:val="00F00F44"/>
    <w:rsid w:val="00F01FA2"/>
    <w:rsid w:val="00F02AAC"/>
    <w:rsid w:val="00F032C7"/>
    <w:rsid w:val="00F0364B"/>
    <w:rsid w:val="00F03BC7"/>
    <w:rsid w:val="00F10275"/>
    <w:rsid w:val="00F12D4F"/>
    <w:rsid w:val="00F132A4"/>
    <w:rsid w:val="00F135A2"/>
    <w:rsid w:val="00F15E3D"/>
    <w:rsid w:val="00F174F8"/>
    <w:rsid w:val="00F20CD7"/>
    <w:rsid w:val="00F240A0"/>
    <w:rsid w:val="00F24313"/>
    <w:rsid w:val="00F24BCE"/>
    <w:rsid w:val="00F2523C"/>
    <w:rsid w:val="00F26E8E"/>
    <w:rsid w:val="00F315DE"/>
    <w:rsid w:val="00F34ED5"/>
    <w:rsid w:val="00F34F9C"/>
    <w:rsid w:val="00F35036"/>
    <w:rsid w:val="00F3541E"/>
    <w:rsid w:val="00F36999"/>
    <w:rsid w:val="00F372CC"/>
    <w:rsid w:val="00F40E05"/>
    <w:rsid w:val="00F46E46"/>
    <w:rsid w:val="00F5218C"/>
    <w:rsid w:val="00F53420"/>
    <w:rsid w:val="00F53FB1"/>
    <w:rsid w:val="00F56BA0"/>
    <w:rsid w:val="00F57BDF"/>
    <w:rsid w:val="00F638C8"/>
    <w:rsid w:val="00F6394E"/>
    <w:rsid w:val="00F64F65"/>
    <w:rsid w:val="00F65626"/>
    <w:rsid w:val="00F67875"/>
    <w:rsid w:val="00F70389"/>
    <w:rsid w:val="00F71445"/>
    <w:rsid w:val="00F730B9"/>
    <w:rsid w:val="00F7587E"/>
    <w:rsid w:val="00F76C5D"/>
    <w:rsid w:val="00F775E8"/>
    <w:rsid w:val="00F77B93"/>
    <w:rsid w:val="00F77E63"/>
    <w:rsid w:val="00F82E31"/>
    <w:rsid w:val="00F84637"/>
    <w:rsid w:val="00F85E18"/>
    <w:rsid w:val="00F85F9C"/>
    <w:rsid w:val="00F873A6"/>
    <w:rsid w:val="00F8774D"/>
    <w:rsid w:val="00F87FCC"/>
    <w:rsid w:val="00F94BF5"/>
    <w:rsid w:val="00F950FA"/>
    <w:rsid w:val="00F957CD"/>
    <w:rsid w:val="00F97829"/>
    <w:rsid w:val="00F97851"/>
    <w:rsid w:val="00FA12A2"/>
    <w:rsid w:val="00FA184A"/>
    <w:rsid w:val="00FA5F36"/>
    <w:rsid w:val="00FB284D"/>
    <w:rsid w:val="00FB2E3A"/>
    <w:rsid w:val="00FB47BE"/>
    <w:rsid w:val="00FB480A"/>
    <w:rsid w:val="00FB4AE7"/>
    <w:rsid w:val="00FB4DAC"/>
    <w:rsid w:val="00FB63FF"/>
    <w:rsid w:val="00FC0D2E"/>
    <w:rsid w:val="00FC6E40"/>
    <w:rsid w:val="00FC7E3E"/>
    <w:rsid w:val="00FD17A4"/>
    <w:rsid w:val="00FD463C"/>
    <w:rsid w:val="00FD65F1"/>
    <w:rsid w:val="00FD6C51"/>
    <w:rsid w:val="00FD6D61"/>
    <w:rsid w:val="00FD728A"/>
    <w:rsid w:val="00FE03D2"/>
    <w:rsid w:val="00FE08A6"/>
    <w:rsid w:val="00FE18B5"/>
    <w:rsid w:val="00FE33D1"/>
    <w:rsid w:val="00FE3C2B"/>
    <w:rsid w:val="00FE40CA"/>
    <w:rsid w:val="00FE4A54"/>
    <w:rsid w:val="00FE633F"/>
    <w:rsid w:val="00FE663F"/>
    <w:rsid w:val="00FE73A4"/>
    <w:rsid w:val="00FF3955"/>
    <w:rsid w:val="00FF4493"/>
    <w:rsid w:val="00FF5BC6"/>
    <w:rsid w:val="00FF683E"/>
    <w:rsid w:val="00FF6D5B"/>
    <w:rsid w:val="188D6473"/>
    <w:rsid w:val="34781116"/>
    <w:rsid w:val="36C87770"/>
    <w:rsid w:val="57DE7498"/>
    <w:rsid w:val="6A2117E9"/>
    <w:rsid w:val="FBFE5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semiHidden/>
    <w:unhideWhenUsed/>
    <w:qFormat/>
    <w:uiPriority w:val="0"/>
    <w:rPr>
      <w:b/>
      <w:bCs/>
    </w:rPr>
  </w:style>
  <w:style w:type="paragraph" w:styleId="3">
    <w:name w:val="annotation text"/>
    <w:basedOn w:val="1"/>
    <w:link w:val="17"/>
    <w:semiHidden/>
    <w:unhideWhenUsed/>
    <w:qFormat/>
    <w:uiPriority w:val="99"/>
    <w:pPr>
      <w:jc w:val="left"/>
    </w:pPr>
  </w:style>
  <w:style w:type="paragraph" w:styleId="4">
    <w:name w:val="Document Map"/>
    <w:basedOn w:val="1"/>
    <w:semiHidden/>
    <w:qFormat/>
    <w:uiPriority w:val="0"/>
    <w:pPr>
      <w:shd w:val="clear" w:color="auto" w:fill="000080"/>
    </w:pPr>
  </w:style>
  <w:style w:type="paragraph" w:styleId="5">
    <w:name w:val="Balloon Text"/>
    <w:basedOn w:val="1"/>
    <w:link w:val="15"/>
    <w:qFormat/>
    <w:uiPriority w:val="0"/>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character" w:styleId="10">
    <w:name w:val="page number"/>
    <w:basedOn w:val="9"/>
    <w:qFormat/>
    <w:uiPriority w:val="0"/>
  </w:style>
  <w:style w:type="character" w:styleId="11">
    <w:name w:val="Hyperlink"/>
    <w:qFormat/>
    <w:uiPriority w:val="0"/>
    <w:rPr>
      <w:color w:val="0000FF"/>
      <w:u w:val="single"/>
    </w:rPr>
  </w:style>
  <w:style w:type="character" w:styleId="12">
    <w:name w:val="annotation reference"/>
    <w:basedOn w:val="9"/>
    <w:semiHidden/>
    <w:unhideWhenUsed/>
    <w:qFormat/>
    <w:uiPriority w:val="99"/>
    <w:rPr>
      <w:sz w:val="21"/>
      <w:szCs w:val="21"/>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批注框文本 Char"/>
    <w:link w:val="5"/>
    <w:qFormat/>
    <w:uiPriority w:val="0"/>
    <w:rPr>
      <w:kern w:val="2"/>
      <w:sz w:val="18"/>
      <w:szCs w:val="18"/>
    </w:rPr>
  </w:style>
  <w:style w:type="character" w:customStyle="1" w:styleId="16">
    <w:name w:val="页脚 Char"/>
    <w:link w:val="6"/>
    <w:qFormat/>
    <w:uiPriority w:val="99"/>
    <w:rPr>
      <w:kern w:val="2"/>
      <w:sz w:val="18"/>
      <w:szCs w:val="18"/>
    </w:rPr>
  </w:style>
  <w:style w:type="character" w:customStyle="1" w:styleId="17">
    <w:name w:val="批注文字 Char"/>
    <w:basedOn w:val="9"/>
    <w:link w:val="3"/>
    <w:semiHidden/>
    <w:qFormat/>
    <w:uiPriority w:val="99"/>
    <w:rPr>
      <w:kern w:val="2"/>
      <w:sz w:val="21"/>
      <w:szCs w:val="24"/>
    </w:rPr>
  </w:style>
  <w:style w:type="character" w:customStyle="1" w:styleId="18">
    <w:name w:val="批注主题 Char"/>
    <w:basedOn w:val="17"/>
    <w:link w:val="2"/>
    <w:semiHidden/>
    <w:qFormat/>
    <w:uiPriority w:val="0"/>
    <w:rPr>
      <w:b/>
      <w:bCs/>
      <w:kern w:val="2"/>
      <w:sz w:val="21"/>
      <w:szCs w:val="24"/>
    </w:r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 w:type="paragraph" w:styleId="20">
    <w:name w:val="List Paragraph"/>
    <w:basedOn w:val="1"/>
    <w:qFormat/>
    <w:uiPriority w:val="34"/>
    <w:pPr>
      <w:ind w:firstLine="420" w:firstLineChars="200"/>
    </w:pPr>
  </w:style>
  <w:style w:type="paragraph" w:customStyle="1" w:styleId="21">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8</Pages>
  <Words>2531</Words>
  <Characters>477</Characters>
  <Lines>3</Lines>
  <Paragraphs>6</Paragraphs>
  <TotalTime>1</TotalTime>
  <ScaleCrop>false</ScaleCrop>
  <LinksUpToDate>false</LinksUpToDate>
  <CharactersWithSpaces>3002</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2020-07-24T14:13:00Z</dcterms:created>
  <dc:creator>Xtzj.User</dc:creator>
  <cp:lastModifiedBy>HJ0LIUQB</cp:lastModifiedBy>
  <cp:lastPrinted>2020-07-21T15:44:00Z</cp:lastPrinted>
  <dcterms:modified xsi:type="dcterms:W3CDTF">2020-07-29T07:05:10Z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